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388" w:type="dxa"/>
        <w:tblLayout w:type="fixed"/>
        <w:tblLook w:val="04A0" w:firstRow="1" w:lastRow="0" w:firstColumn="1" w:lastColumn="0" w:noHBand="0" w:noVBand="1"/>
      </w:tblPr>
      <w:tblGrid>
        <w:gridCol w:w="6156"/>
        <w:gridCol w:w="2102"/>
        <w:gridCol w:w="2126"/>
        <w:gridCol w:w="3827"/>
        <w:gridCol w:w="832"/>
        <w:gridCol w:w="345"/>
      </w:tblGrid>
      <w:tr w:rsidR="006A7A93" w:rsidRPr="000820F0" w14:paraId="11D7DBA7" w14:textId="77777777" w:rsidTr="0DBE9A2D">
        <w:trPr>
          <w:trHeight w:val="248"/>
        </w:trPr>
        <w:tc>
          <w:tcPr>
            <w:tcW w:w="6156" w:type="dxa"/>
            <w:tcBorders>
              <w:top w:val="single" w:sz="4" w:space="0" w:color="auto"/>
              <w:left w:val="single" w:sz="4" w:space="0" w:color="auto"/>
              <w:bottom w:val="nil"/>
              <w:right w:val="nil"/>
            </w:tcBorders>
            <w:shd w:val="clear" w:color="auto" w:fill="1F4E79" w:themeFill="accent1" w:themeFillShade="80"/>
          </w:tcPr>
          <w:p w14:paraId="5329AFCA" w14:textId="3F54B35A" w:rsidR="006A7A93" w:rsidRPr="000820F0" w:rsidRDefault="006A7A93" w:rsidP="006A7A93">
            <w:pPr>
              <w:rPr>
                <w:rFonts w:cstheme="minorHAnsi"/>
                <w:color w:val="FFFFFF" w:themeColor="background1"/>
                <w:sz w:val="16"/>
                <w:szCs w:val="16"/>
              </w:rPr>
            </w:pPr>
            <w:r w:rsidRPr="000820F0">
              <w:rPr>
                <w:rFonts w:cstheme="minorHAnsi"/>
                <w:color w:val="FFFFFF" w:themeColor="background1"/>
                <w:sz w:val="16"/>
                <w:szCs w:val="16"/>
              </w:rPr>
              <w:t xml:space="preserve">Job Title: </w:t>
            </w:r>
            <w:r w:rsidR="00F23C1B" w:rsidRPr="000820F0">
              <w:rPr>
                <w:rFonts w:cstheme="minorHAnsi"/>
                <w:color w:val="FFFFFF" w:themeColor="background1"/>
                <w:sz w:val="16"/>
                <w:szCs w:val="16"/>
              </w:rPr>
              <w:t>Housing Apprentice</w:t>
            </w:r>
            <w:r w:rsidR="00D33A9F" w:rsidRPr="000820F0">
              <w:rPr>
                <w:rFonts w:cstheme="minorHAnsi"/>
                <w:color w:val="FFFFFF" w:themeColor="background1"/>
                <w:sz w:val="16"/>
                <w:szCs w:val="16"/>
              </w:rPr>
              <w:t xml:space="preserve"> (Level</w:t>
            </w:r>
            <w:r w:rsidR="00CD79B0" w:rsidRPr="000820F0">
              <w:rPr>
                <w:rFonts w:cstheme="minorHAnsi"/>
                <w:color w:val="FFFFFF" w:themeColor="background1"/>
                <w:sz w:val="16"/>
                <w:szCs w:val="16"/>
              </w:rPr>
              <w:t xml:space="preserve"> 3</w:t>
            </w:r>
            <w:r w:rsidR="00D33A9F" w:rsidRPr="000820F0">
              <w:rPr>
                <w:rFonts w:cstheme="minorHAnsi"/>
                <w:color w:val="FFFFFF" w:themeColor="background1"/>
                <w:sz w:val="16"/>
                <w:szCs w:val="16"/>
              </w:rPr>
              <w:t>)</w:t>
            </w:r>
          </w:p>
        </w:tc>
        <w:tc>
          <w:tcPr>
            <w:tcW w:w="4228" w:type="dxa"/>
            <w:gridSpan w:val="2"/>
            <w:tcBorders>
              <w:top w:val="single" w:sz="4" w:space="0" w:color="auto"/>
              <w:left w:val="nil"/>
              <w:bottom w:val="nil"/>
              <w:right w:val="nil"/>
            </w:tcBorders>
            <w:shd w:val="clear" w:color="auto" w:fill="1F4E79" w:themeFill="accent1" w:themeFillShade="80"/>
          </w:tcPr>
          <w:p w14:paraId="3F1B979D" w14:textId="309C824C" w:rsidR="006A7A93" w:rsidRPr="000820F0" w:rsidRDefault="12DEB4D4" w:rsidP="0DBE9A2D">
            <w:pPr>
              <w:rPr>
                <w:rFonts w:cstheme="minorHAnsi"/>
                <w:sz w:val="16"/>
                <w:szCs w:val="16"/>
              </w:rPr>
            </w:pPr>
            <w:r w:rsidRPr="000820F0">
              <w:rPr>
                <w:rFonts w:cstheme="minorHAnsi"/>
                <w:color w:val="FFFFFF" w:themeColor="background1"/>
                <w:sz w:val="16"/>
                <w:szCs w:val="16"/>
              </w:rPr>
              <w:t>Business Area Operations</w:t>
            </w:r>
            <w:r w:rsidR="006A7A93" w:rsidRPr="000820F0">
              <w:rPr>
                <w:rFonts w:cstheme="minorHAnsi"/>
                <w:color w:val="FFFFFF" w:themeColor="background1"/>
                <w:sz w:val="16"/>
                <w:szCs w:val="16"/>
              </w:rPr>
              <w:t xml:space="preserve">                                                         </w:t>
            </w:r>
          </w:p>
        </w:tc>
        <w:tc>
          <w:tcPr>
            <w:tcW w:w="3827" w:type="dxa"/>
            <w:tcBorders>
              <w:top w:val="single" w:sz="4" w:space="0" w:color="auto"/>
              <w:left w:val="nil"/>
              <w:bottom w:val="nil"/>
              <w:right w:val="nil"/>
            </w:tcBorders>
            <w:shd w:val="clear" w:color="auto" w:fill="1F4E79" w:themeFill="accent1" w:themeFillShade="80"/>
          </w:tcPr>
          <w:p w14:paraId="20942F83" w14:textId="6EE22B7A" w:rsidR="006A7A93" w:rsidRPr="000820F0" w:rsidRDefault="006A7A93" w:rsidP="006A7A93">
            <w:pPr>
              <w:rPr>
                <w:rFonts w:cstheme="minorHAnsi"/>
                <w:sz w:val="16"/>
                <w:szCs w:val="16"/>
              </w:rPr>
            </w:pPr>
          </w:p>
        </w:tc>
        <w:tc>
          <w:tcPr>
            <w:tcW w:w="1177" w:type="dxa"/>
            <w:gridSpan w:val="2"/>
            <w:tcBorders>
              <w:top w:val="single" w:sz="4" w:space="0" w:color="auto"/>
              <w:left w:val="nil"/>
              <w:bottom w:val="nil"/>
              <w:right w:val="single" w:sz="4" w:space="0" w:color="auto"/>
            </w:tcBorders>
            <w:shd w:val="clear" w:color="auto" w:fill="1F4E79" w:themeFill="accent1" w:themeFillShade="80"/>
          </w:tcPr>
          <w:p w14:paraId="71E24E04" w14:textId="75AAE7AB" w:rsidR="006A7A93" w:rsidRPr="000820F0" w:rsidRDefault="006A7A93" w:rsidP="005634A1">
            <w:pPr>
              <w:rPr>
                <w:rFonts w:cstheme="minorHAnsi"/>
                <w:sz w:val="16"/>
                <w:szCs w:val="16"/>
              </w:rPr>
            </w:pPr>
            <w:r w:rsidRPr="000820F0">
              <w:rPr>
                <w:rFonts w:cstheme="minorHAnsi"/>
                <w:color w:val="FFFFFF" w:themeColor="background1"/>
                <w:sz w:val="16"/>
                <w:szCs w:val="16"/>
              </w:rPr>
              <w:t xml:space="preserve">Tier: </w:t>
            </w:r>
            <w:r w:rsidR="000C2645" w:rsidRPr="000820F0">
              <w:rPr>
                <w:rFonts w:cstheme="minorHAnsi"/>
                <w:color w:val="FFFFFF" w:themeColor="background1"/>
                <w:sz w:val="16"/>
                <w:szCs w:val="16"/>
              </w:rPr>
              <w:t>6</w:t>
            </w:r>
          </w:p>
        </w:tc>
      </w:tr>
      <w:tr w:rsidR="006A7A93" w:rsidRPr="000820F0" w14:paraId="2DCF0DE6" w14:textId="77777777" w:rsidTr="0DBE9A2D">
        <w:trPr>
          <w:trHeight w:val="247"/>
        </w:trPr>
        <w:tc>
          <w:tcPr>
            <w:tcW w:w="6156" w:type="dxa"/>
            <w:tcBorders>
              <w:top w:val="nil"/>
              <w:left w:val="single" w:sz="4" w:space="0" w:color="auto"/>
              <w:bottom w:val="single" w:sz="4" w:space="0" w:color="auto"/>
              <w:right w:val="nil"/>
            </w:tcBorders>
            <w:shd w:val="clear" w:color="auto" w:fill="1F4E79" w:themeFill="accent1" w:themeFillShade="80"/>
          </w:tcPr>
          <w:p w14:paraId="30FF1FF6" w14:textId="38B225E2" w:rsidR="006A7A93" w:rsidRPr="000820F0" w:rsidRDefault="006A7A93" w:rsidP="006A7A93">
            <w:pPr>
              <w:rPr>
                <w:rFonts w:cstheme="minorHAnsi"/>
                <w:color w:val="FFFFFF" w:themeColor="background1"/>
                <w:sz w:val="16"/>
                <w:szCs w:val="16"/>
              </w:rPr>
            </w:pPr>
            <w:r w:rsidRPr="000820F0">
              <w:rPr>
                <w:rFonts w:cstheme="minorHAnsi"/>
                <w:color w:val="FFFFFF" w:themeColor="background1"/>
                <w:sz w:val="16"/>
                <w:szCs w:val="16"/>
              </w:rPr>
              <w:t xml:space="preserve">Reports to: </w:t>
            </w:r>
            <w:r w:rsidR="00CD79B0" w:rsidRPr="000820F0">
              <w:rPr>
                <w:rFonts w:cstheme="minorHAnsi"/>
                <w:color w:val="FFFFFF" w:themeColor="background1"/>
                <w:sz w:val="16"/>
                <w:szCs w:val="16"/>
              </w:rPr>
              <w:t>Home Ownership Manager</w:t>
            </w:r>
          </w:p>
        </w:tc>
        <w:tc>
          <w:tcPr>
            <w:tcW w:w="4228" w:type="dxa"/>
            <w:gridSpan w:val="2"/>
            <w:tcBorders>
              <w:top w:val="nil"/>
              <w:left w:val="nil"/>
              <w:bottom w:val="single" w:sz="4" w:space="0" w:color="auto"/>
              <w:right w:val="nil"/>
            </w:tcBorders>
            <w:shd w:val="clear" w:color="auto" w:fill="1F4E79" w:themeFill="accent1" w:themeFillShade="80"/>
          </w:tcPr>
          <w:p w14:paraId="4679EEBE" w14:textId="4BF6633E" w:rsidR="006A7A93" w:rsidRPr="000820F0" w:rsidRDefault="006A7A93" w:rsidP="006A7A93">
            <w:pPr>
              <w:rPr>
                <w:rFonts w:cstheme="minorHAnsi"/>
                <w:color w:val="FFFFFF" w:themeColor="background1"/>
                <w:sz w:val="16"/>
                <w:szCs w:val="16"/>
              </w:rPr>
            </w:pPr>
            <w:r w:rsidRPr="000820F0">
              <w:rPr>
                <w:rFonts w:cstheme="minorHAnsi"/>
                <w:color w:val="FFFFFF" w:themeColor="background1"/>
                <w:sz w:val="16"/>
                <w:szCs w:val="16"/>
              </w:rPr>
              <w:t xml:space="preserve">Responsible for: </w:t>
            </w:r>
            <w:r w:rsidR="00D33A9F" w:rsidRPr="000820F0">
              <w:rPr>
                <w:rFonts w:cstheme="minorHAnsi"/>
                <w:color w:val="FFFFFF" w:themeColor="background1"/>
                <w:sz w:val="16"/>
                <w:szCs w:val="16"/>
              </w:rPr>
              <w:t>n/a</w:t>
            </w:r>
          </w:p>
        </w:tc>
        <w:tc>
          <w:tcPr>
            <w:tcW w:w="3827" w:type="dxa"/>
            <w:tcBorders>
              <w:top w:val="nil"/>
              <w:left w:val="nil"/>
              <w:bottom w:val="single" w:sz="4" w:space="0" w:color="auto"/>
              <w:right w:val="nil"/>
            </w:tcBorders>
            <w:shd w:val="clear" w:color="auto" w:fill="1F4E79" w:themeFill="accent1" w:themeFillShade="80"/>
          </w:tcPr>
          <w:p w14:paraId="4EC8C8B6" w14:textId="77777777" w:rsidR="006A7A93" w:rsidRPr="000820F0" w:rsidRDefault="006A7A93" w:rsidP="00156D92">
            <w:pPr>
              <w:rPr>
                <w:rFonts w:cstheme="minorHAnsi"/>
                <w:color w:val="FFFFFF" w:themeColor="background1"/>
                <w:sz w:val="16"/>
                <w:szCs w:val="16"/>
              </w:rPr>
            </w:pPr>
          </w:p>
        </w:tc>
        <w:tc>
          <w:tcPr>
            <w:tcW w:w="1177" w:type="dxa"/>
            <w:gridSpan w:val="2"/>
            <w:tcBorders>
              <w:top w:val="nil"/>
              <w:left w:val="nil"/>
              <w:bottom w:val="single" w:sz="4" w:space="0" w:color="auto"/>
              <w:right w:val="single" w:sz="4" w:space="0" w:color="auto"/>
            </w:tcBorders>
            <w:shd w:val="clear" w:color="auto" w:fill="1F4E79" w:themeFill="accent1" w:themeFillShade="80"/>
          </w:tcPr>
          <w:p w14:paraId="24034DDE" w14:textId="4A6F7598" w:rsidR="006A7A93" w:rsidRPr="000820F0" w:rsidRDefault="006A7A93" w:rsidP="00156D92">
            <w:pPr>
              <w:rPr>
                <w:rFonts w:cstheme="minorHAnsi"/>
                <w:color w:val="FFFFFF" w:themeColor="background1"/>
                <w:sz w:val="16"/>
                <w:szCs w:val="16"/>
              </w:rPr>
            </w:pPr>
          </w:p>
        </w:tc>
      </w:tr>
      <w:tr w:rsidR="00EF2330" w:rsidRPr="000820F0" w14:paraId="57364EF9" w14:textId="77777777" w:rsidTr="0DBE9A2D">
        <w:tc>
          <w:tcPr>
            <w:tcW w:w="15388" w:type="dxa"/>
            <w:gridSpan w:val="6"/>
            <w:tcBorders>
              <w:top w:val="single" w:sz="4" w:space="0" w:color="auto"/>
            </w:tcBorders>
          </w:tcPr>
          <w:p w14:paraId="2112543C" w14:textId="7692BF7C" w:rsidR="00D21945" w:rsidRPr="000820F0" w:rsidRDefault="00CE79D8" w:rsidP="0DBE9A2D">
            <w:pPr>
              <w:rPr>
                <w:rFonts w:eastAsia="Arial" w:cstheme="minorHAnsi"/>
                <w:kern w:val="2"/>
                <w:sz w:val="16"/>
                <w:szCs w:val="16"/>
                <w14:ligatures w14:val="standardContextual"/>
              </w:rPr>
            </w:pPr>
            <w:r w:rsidRPr="000820F0">
              <w:rPr>
                <w:rFonts w:eastAsia="Arial" w:cstheme="minorHAnsi"/>
                <w:b/>
                <w:bCs/>
                <w:sz w:val="16"/>
                <w:szCs w:val="16"/>
              </w:rPr>
              <w:t>Purpose of role:</w:t>
            </w:r>
            <w:r w:rsidRPr="000820F0">
              <w:rPr>
                <w:rFonts w:eastAsia="Arial" w:cstheme="minorHAnsi"/>
                <w:sz w:val="16"/>
                <w:szCs w:val="16"/>
              </w:rPr>
              <w:t xml:space="preserve"> </w:t>
            </w:r>
            <w:r w:rsidR="0760BB83" w:rsidRPr="000820F0">
              <w:rPr>
                <w:rFonts w:eastAsia="Arial" w:cstheme="minorHAnsi"/>
                <w:sz w:val="16"/>
                <w:szCs w:val="16"/>
              </w:rPr>
              <w:t>The Housing and Property Management Apprentice will develop practical skills and knowledge in property, leasehold and shared ownership management while completing the Housing &amp; Property Management Level 3 apprenticeship. Through supported learning and on-the-job experience, the postholder will assist with customer enquiries, property inspections, transactions, repairs, building safety and compliance activities, contributing to excellent customer service and positive outcomes. No previous housing experience is required, as full training, mentoring and practical support will be provided.</w:t>
            </w:r>
          </w:p>
        </w:tc>
      </w:tr>
      <w:tr w:rsidR="0002065C" w:rsidRPr="000820F0" w14:paraId="324AEF55" w14:textId="77777777" w:rsidTr="0DBE9A2D">
        <w:tc>
          <w:tcPr>
            <w:tcW w:w="15388" w:type="dxa"/>
            <w:gridSpan w:val="6"/>
            <w:shd w:val="clear" w:color="auto" w:fill="1F4E79" w:themeFill="accent1" w:themeFillShade="80"/>
          </w:tcPr>
          <w:p w14:paraId="598083BE" w14:textId="0FB0F173" w:rsidR="0002065C" w:rsidRPr="000820F0" w:rsidRDefault="0002065C" w:rsidP="0DBE9A2D">
            <w:pPr>
              <w:autoSpaceDE w:val="0"/>
              <w:autoSpaceDN w:val="0"/>
              <w:adjustRightInd w:val="0"/>
              <w:jc w:val="both"/>
              <w:rPr>
                <w:rFonts w:eastAsia="Arial" w:cstheme="minorHAnsi"/>
                <w:sz w:val="16"/>
                <w:szCs w:val="16"/>
              </w:rPr>
            </w:pPr>
            <w:r w:rsidRPr="000820F0">
              <w:rPr>
                <w:rFonts w:eastAsia="Arial" w:cstheme="minorHAnsi"/>
                <w:color w:val="FFFFFF" w:themeColor="background1"/>
                <w:sz w:val="16"/>
                <w:szCs w:val="16"/>
              </w:rPr>
              <w:t xml:space="preserve">Responsibilities                                                                                           </w:t>
            </w:r>
            <w:r w:rsidR="001E1BC2" w:rsidRPr="000820F0">
              <w:rPr>
                <w:rFonts w:eastAsia="Arial" w:cstheme="minorHAnsi"/>
                <w:color w:val="FFFFFF" w:themeColor="background1"/>
                <w:sz w:val="16"/>
                <w:szCs w:val="16"/>
              </w:rPr>
              <w:t xml:space="preserve">                 </w:t>
            </w:r>
            <w:r w:rsidR="00A529C1" w:rsidRPr="000820F0">
              <w:rPr>
                <w:rFonts w:eastAsia="Arial" w:cstheme="minorHAnsi"/>
                <w:color w:val="FFFFFF" w:themeColor="background1"/>
                <w:sz w:val="16"/>
                <w:szCs w:val="16"/>
              </w:rPr>
              <w:t xml:space="preserve">                                                 </w:t>
            </w:r>
            <w:r w:rsidR="7BACA548" w:rsidRPr="000820F0">
              <w:rPr>
                <w:rFonts w:eastAsia="Arial" w:cstheme="minorHAnsi"/>
                <w:color w:val="FFFFFF" w:themeColor="background1"/>
                <w:sz w:val="16"/>
                <w:szCs w:val="16"/>
              </w:rPr>
              <w:t xml:space="preserve">              </w:t>
            </w:r>
            <w:r w:rsidRPr="000820F0">
              <w:rPr>
                <w:rFonts w:eastAsia="Arial" w:cstheme="minorHAnsi"/>
                <w:color w:val="FFFFFF" w:themeColor="background1"/>
                <w:sz w:val="16"/>
                <w:szCs w:val="16"/>
              </w:rPr>
              <w:t xml:space="preserve">Skills/Experience                                                                        </w:t>
            </w:r>
            <w:r w:rsidR="001E1BC2" w:rsidRPr="000820F0">
              <w:rPr>
                <w:rFonts w:eastAsia="Arial" w:cstheme="minorHAnsi"/>
                <w:color w:val="FFFFFF" w:themeColor="background1"/>
                <w:sz w:val="16"/>
                <w:szCs w:val="16"/>
              </w:rPr>
              <w:t xml:space="preserve">                                 </w:t>
            </w:r>
            <w:r w:rsidR="008E48AE" w:rsidRPr="000820F0">
              <w:rPr>
                <w:rFonts w:eastAsia="Arial" w:cstheme="minorHAnsi"/>
                <w:color w:val="FFFFFF" w:themeColor="background1"/>
                <w:sz w:val="16"/>
                <w:szCs w:val="16"/>
              </w:rPr>
              <w:t xml:space="preserve">                 </w:t>
            </w:r>
          </w:p>
        </w:tc>
      </w:tr>
      <w:tr w:rsidR="000B2CF2" w:rsidRPr="000820F0" w14:paraId="02C82591" w14:textId="77777777" w:rsidTr="0DBE9A2D">
        <w:trPr>
          <w:trHeight w:val="4129"/>
        </w:trPr>
        <w:tc>
          <w:tcPr>
            <w:tcW w:w="8258" w:type="dxa"/>
            <w:gridSpan w:val="2"/>
            <w:vMerge w:val="restart"/>
          </w:tcPr>
          <w:p w14:paraId="075951B0" w14:textId="2A743F92" w:rsidR="00CC50DE" w:rsidRPr="000820F0" w:rsidRDefault="7B0C7759" w:rsidP="0DBE9A2D">
            <w:pPr>
              <w:pStyle w:val="TableParagraph"/>
              <w:spacing w:line="240" w:lineRule="exact"/>
              <w:rPr>
                <w:rFonts w:eastAsia="Arial" w:cstheme="minorHAnsi"/>
                <w:b/>
                <w:bCs/>
                <w:sz w:val="16"/>
                <w:szCs w:val="16"/>
                <w:lang w:val="en-GB"/>
              </w:rPr>
            </w:pPr>
            <w:r w:rsidRPr="000820F0">
              <w:rPr>
                <w:rFonts w:eastAsia="Arial" w:cstheme="minorHAnsi"/>
                <w:b/>
                <w:bCs/>
                <w:sz w:val="16"/>
                <w:szCs w:val="16"/>
                <w:lang w:val="en-GB"/>
              </w:rPr>
              <w:t>Customer Contact &amp; Engagement</w:t>
            </w:r>
          </w:p>
          <w:p w14:paraId="36ECAA01" w14:textId="27050352" w:rsidR="00CC50DE" w:rsidRPr="000820F0" w:rsidRDefault="7B0C7759" w:rsidP="0DBE9A2D">
            <w:pPr>
              <w:pStyle w:val="TableParagraph"/>
              <w:spacing w:line="240" w:lineRule="exact"/>
              <w:rPr>
                <w:rFonts w:eastAsia="Arial" w:cstheme="minorHAnsi"/>
                <w:sz w:val="16"/>
                <w:szCs w:val="16"/>
                <w:lang w:val="en-GB"/>
              </w:rPr>
            </w:pPr>
            <w:r w:rsidRPr="000820F0">
              <w:rPr>
                <w:rFonts w:eastAsia="Arial" w:cstheme="minorHAnsi"/>
                <w:sz w:val="16"/>
                <w:szCs w:val="16"/>
                <w:lang w:val="en-GB"/>
              </w:rPr>
              <w:t>Support property and communal area inspections, identify defects and safety concerns, and raise and monitor repairs. Handle routine leasehold and shared ownership enquiries, maintaining accurate records, meeting timescales, and escalating where needed.</w:t>
            </w:r>
          </w:p>
          <w:p w14:paraId="2AE38475" w14:textId="267DD6F8" w:rsidR="00CC50DE" w:rsidRPr="000820F0" w:rsidRDefault="7B0C7759" w:rsidP="0DBE9A2D">
            <w:pPr>
              <w:pStyle w:val="TableParagraph"/>
              <w:spacing w:line="240" w:lineRule="exact"/>
              <w:rPr>
                <w:rFonts w:eastAsia="Arial" w:cstheme="minorHAnsi"/>
                <w:sz w:val="16"/>
                <w:szCs w:val="16"/>
                <w:lang w:val="en-GB"/>
              </w:rPr>
            </w:pPr>
            <w:r w:rsidRPr="000820F0">
              <w:rPr>
                <w:rFonts w:eastAsia="Arial" w:cstheme="minorHAnsi"/>
                <w:sz w:val="16"/>
                <w:szCs w:val="16"/>
                <w:lang w:val="en-GB"/>
              </w:rPr>
              <w:t>Assist with customer engagement activities including surveys, meetings, newsletters, and scheme inspections. Support the early resolution of complaints and disputes, recognising when specialist or legal advice is required. Use customer feedback and insight to continuously improve services.</w:t>
            </w:r>
          </w:p>
          <w:p w14:paraId="1B2DEEC4" w14:textId="2C8873B1" w:rsidR="00CC50DE" w:rsidRPr="000820F0" w:rsidRDefault="7B0C7759" w:rsidP="0DBE9A2D">
            <w:pPr>
              <w:pStyle w:val="TableParagraph"/>
              <w:spacing w:line="240" w:lineRule="exact"/>
              <w:rPr>
                <w:rFonts w:eastAsia="Arial" w:cstheme="minorHAnsi"/>
                <w:b/>
                <w:bCs/>
                <w:sz w:val="16"/>
                <w:szCs w:val="16"/>
                <w:lang w:val="en-GB"/>
              </w:rPr>
            </w:pPr>
            <w:r w:rsidRPr="000820F0">
              <w:rPr>
                <w:rFonts w:eastAsia="Arial" w:cstheme="minorHAnsi"/>
                <w:b/>
                <w:bCs/>
                <w:sz w:val="16"/>
                <w:szCs w:val="16"/>
                <w:lang w:val="en-GB"/>
              </w:rPr>
              <w:t>Property Management</w:t>
            </w:r>
          </w:p>
          <w:p w14:paraId="6E000FEE" w14:textId="11F9B741" w:rsidR="00CC50DE" w:rsidRPr="000820F0" w:rsidRDefault="7B0C7759" w:rsidP="0DBE9A2D">
            <w:pPr>
              <w:pStyle w:val="TableParagraph"/>
              <w:spacing w:line="240" w:lineRule="exact"/>
              <w:rPr>
                <w:rFonts w:eastAsia="Arial" w:cstheme="minorHAnsi"/>
                <w:sz w:val="16"/>
                <w:szCs w:val="16"/>
                <w:lang w:val="en-GB"/>
              </w:rPr>
            </w:pPr>
            <w:r w:rsidRPr="000820F0">
              <w:rPr>
                <w:rFonts w:eastAsia="Arial" w:cstheme="minorHAnsi"/>
                <w:sz w:val="16"/>
                <w:szCs w:val="16"/>
                <w:lang w:val="en-GB"/>
              </w:rPr>
              <w:t>Develop an understanding of leasehold and property management through exposure to key activities including service charges, budgets, Section 20 consultations, staircasing, re-sales, building safety, inspections, and customer services. Work with mentors to set development goals, monitor progress, and reflect on learning.</w:t>
            </w:r>
          </w:p>
          <w:p w14:paraId="38041AFD" w14:textId="063F3B67" w:rsidR="00CC50DE" w:rsidRPr="000820F0" w:rsidRDefault="7B0C7759" w:rsidP="0DBE9A2D">
            <w:pPr>
              <w:pStyle w:val="TableParagraph"/>
              <w:spacing w:line="240" w:lineRule="exact"/>
              <w:rPr>
                <w:rFonts w:eastAsia="Arial" w:cstheme="minorHAnsi"/>
                <w:b/>
                <w:bCs/>
                <w:sz w:val="16"/>
                <w:szCs w:val="16"/>
                <w:lang w:val="en-GB"/>
              </w:rPr>
            </w:pPr>
            <w:r w:rsidRPr="000820F0">
              <w:rPr>
                <w:rFonts w:eastAsia="Arial" w:cstheme="minorHAnsi"/>
                <w:b/>
                <w:bCs/>
                <w:sz w:val="16"/>
                <w:szCs w:val="16"/>
                <w:lang w:val="en-GB"/>
              </w:rPr>
              <w:t>Collaboration &amp; Teamwork</w:t>
            </w:r>
          </w:p>
          <w:p w14:paraId="57C955D8" w14:textId="34AA08EF" w:rsidR="00CC50DE" w:rsidRPr="000820F0" w:rsidRDefault="7B0C7759" w:rsidP="0DBE9A2D">
            <w:pPr>
              <w:pStyle w:val="TableParagraph"/>
              <w:spacing w:line="240" w:lineRule="exact"/>
              <w:rPr>
                <w:rFonts w:eastAsia="Arial" w:cstheme="minorHAnsi"/>
                <w:sz w:val="16"/>
                <w:szCs w:val="16"/>
                <w:lang w:val="en-GB"/>
              </w:rPr>
            </w:pPr>
            <w:r w:rsidRPr="000820F0">
              <w:rPr>
                <w:rFonts w:eastAsia="Arial" w:cstheme="minorHAnsi"/>
                <w:sz w:val="16"/>
                <w:szCs w:val="16"/>
                <w:lang w:val="en-GB"/>
              </w:rPr>
              <w:t>Build effective working relationships with colleagues, customers, and external partners. Communicate clearly through meetings, emails, and reports, sharing learning and supporting continuous improvement. Maintain accurate records and follow internal processes to deliver a high-quality, compliant service.</w:t>
            </w:r>
          </w:p>
          <w:p w14:paraId="460401F4" w14:textId="675715DA" w:rsidR="00CC50DE" w:rsidRPr="000820F0" w:rsidRDefault="7B0C7759" w:rsidP="0DBE9A2D">
            <w:pPr>
              <w:pStyle w:val="TableParagraph"/>
              <w:spacing w:line="240" w:lineRule="exact"/>
              <w:rPr>
                <w:rFonts w:eastAsia="Arial" w:cstheme="minorHAnsi"/>
                <w:b/>
                <w:bCs/>
                <w:sz w:val="16"/>
                <w:szCs w:val="16"/>
                <w:lang w:val="en-GB"/>
              </w:rPr>
            </w:pPr>
            <w:r w:rsidRPr="000820F0">
              <w:rPr>
                <w:rFonts w:eastAsia="Arial" w:cstheme="minorHAnsi"/>
                <w:b/>
                <w:bCs/>
                <w:sz w:val="16"/>
                <w:szCs w:val="16"/>
                <w:lang w:val="en-GB"/>
              </w:rPr>
              <w:t>Project &amp; Analytical Work</w:t>
            </w:r>
          </w:p>
          <w:p w14:paraId="2294B1C7" w14:textId="18B0C160" w:rsidR="00CC50DE" w:rsidRPr="000820F0" w:rsidRDefault="7B0C7759" w:rsidP="00007B7D">
            <w:pPr>
              <w:pStyle w:val="TableParagraph"/>
              <w:spacing w:line="240" w:lineRule="exact"/>
              <w:rPr>
                <w:rFonts w:eastAsia="Arial" w:cstheme="minorHAnsi"/>
                <w:sz w:val="16"/>
                <w:szCs w:val="16"/>
                <w:lang w:val="en-GB"/>
              </w:rPr>
            </w:pPr>
            <w:r w:rsidRPr="00007B7D">
              <w:rPr>
                <w:rFonts w:eastAsia="Arial" w:cstheme="minorHAnsi"/>
                <w:sz w:val="16"/>
                <w:szCs w:val="16"/>
                <w:lang w:val="en-GB"/>
              </w:rPr>
              <w:t>Develop knowledge of leasehold management responsibilities, including management packs, staircasing, lease extensions, and lease administration. Support projects that improve efficiency, digital capability, and customer experience, while researching sector trends, policy developments, and best practice.</w:t>
            </w:r>
            <w:r w:rsidR="1CB39D47" w:rsidRPr="00007B7D">
              <w:rPr>
                <w:rFonts w:eastAsia="Arial" w:cstheme="minorHAnsi"/>
                <w:sz w:val="16"/>
                <w:szCs w:val="16"/>
                <w:lang w:val="en-GB"/>
              </w:rPr>
              <w:t xml:space="preserve"> </w:t>
            </w:r>
            <w:r w:rsidR="005D2E05" w:rsidRPr="00007B7D">
              <w:rPr>
                <w:rFonts w:eastAsia="Arial" w:cstheme="minorHAnsi"/>
                <w:sz w:val="16"/>
                <w:szCs w:val="16"/>
                <w:lang w:val="en-GB"/>
              </w:rPr>
              <w:t>Conduct research and benchmarking on sector trends, policy changes, and best practice.</w:t>
            </w:r>
          </w:p>
        </w:tc>
        <w:tc>
          <w:tcPr>
            <w:tcW w:w="7130" w:type="dxa"/>
            <w:gridSpan w:val="4"/>
          </w:tcPr>
          <w:p w14:paraId="662E131A" w14:textId="54814D5C" w:rsidR="000B2CF2" w:rsidRPr="000820F0" w:rsidRDefault="3BEB5EE6" w:rsidP="0DBE9A2D">
            <w:pPr>
              <w:pStyle w:val="TableParagraph"/>
              <w:spacing w:before="7" w:line="240" w:lineRule="exact"/>
              <w:rPr>
                <w:rFonts w:eastAsia="Arial" w:cstheme="minorHAnsi"/>
                <w:b/>
                <w:bCs/>
                <w:sz w:val="16"/>
                <w:szCs w:val="16"/>
                <w:lang w:val="en-GB"/>
              </w:rPr>
            </w:pPr>
            <w:r w:rsidRPr="000820F0">
              <w:rPr>
                <w:rFonts w:eastAsia="Arial" w:cstheme="minorHAnsi"/>
                <w:b/>
                <w:bCs/>
                <w:sz w:val="16"/>
                <w:szCs w:val="16"/>
                <w:lang w:val="en-GB"/>
              </w:rPr>
              <w:t>Essential</w:t>
            </w:r>
            <w:r w:rsidR="000820F0" w:rsidRPr="000820F0">
              <w:rPr>
                <w:rFonts w:eastAsia="Arial" w:cstheme="minorHAnsi"/>
                <w:b/>
                <w:bCs/>
                <w:sz w:val="16"/>
                <w:szCs w:val="16"/>
                <w:lang w:val="en-GB"/>
              </w:rPr>
              <w:t>:</w:t>
            </w:r>
          </w:p>
          <w:p w14:paraId="2012D14D" w14:textId="6E067B29" w:rsidR="000B2CF2" w:rsidRPr="000820F0" w:rsidRDefault="3BEB5EE6" w:rsidP="0DBE9A2D">
            <w:pPr>
              <w:pStyle w:val="TableParagraph"/>
              <w:numPr>
                <w:ilvl w:val="0"/>
                <w:numId w:val="33"/>
              </w:numPr>
              <w:spacing w:before="7" w:line="240" w:lineRule="exact"/>
              <w:rPr>
                <w:rFonts w:eastAsia="Arial" w:cstheme="minorHAnsi"/>
                <w:sz w:val="16"/>
                <w:szCs w:val="16"/>
                <w:lang w:val="en-GB"/>
              </w:rPr>
            </w:pPr>
            <w:r w:rsidRPr="000820F0">
              <w:rPr>
                <w:rFonts w:eastAsia="Arial" w:cstheme="minorHAnsi"/>
                <w:sz w:val="16"/>
                <w:szCs w:val="16"/>
                <w:lang w:val="en-GB"/>
              </w:rPr>
              <w:t>Strong communication skills with the ability to build positive relationships with customers, colleagues and partners.</w:t>
            </w:r>
          </w:p>
          <w:p w14:paraId="4F74835D" w14:textId="1820DAFB" w:rsidR="000B2CF2" w:rsidRPr="000820F0" w:rsidRDefault="3BEB5EE6" w:rsidP="0DBE9A2D">
            <w:pPr>
              <w:pStyle w:val="TableParagraph"/>
              <w:numPr>
                <w:ilvl w:val="0"/>
                <w:numId w:val="33"/>
              </w:numPr>
              <w:spacing w:before="7" w:line="240" w:lineRule="exact"/>
              <w:rPr>
                <w:rFonts w:eastAsia="Arial" w:cstheme="minorHAnsi"/>
                <w:sz w:val="16"/>
                <w:szCs w:val="16"/>
                <w:lang w:val="en-GB"/>
              </w:rPr>
            </w:pPr>
            <w:r w:rsidRPr="000820F0">
              <w:rPr>
                <w:rFonts w:eastAsia="Arial" w:cstheme="minorHAnsi"/>
                <w:sz w:val="16"/>
                <w:szCs w:val="16"/>
                <w:lang w:val="en-GB"/>
              </w:rPr>
              <w:t>Ability to organise and prioritise work, maintain accurate records and recognise when issues need to be escalated.</w:t>
            </w:r>
          </w:p>
          <w:p w14:paraId="1D0425FE" w14:textId="6F0C3355" w:rsidR="000B2CF2" w:rsidRPr="000820F0" w:rsidRDefault="3BEB5EE6" w:rsidP="0DBE9A2D">
            <w:pPr>
              <w:pStyle w:val="TableParagraph"/>
              <w:numPr>
                <w:ilvl w:val="0"/>
                <w:numId w:val="33"/>
              </w:numPr>
              <w:spacing w:before="7" w:line="240" w:lineRule="exact"/>
              <w:rPr>
                <w:rFonts w:eastAsia="Arial" w:cstheme="minorHAnsi"/>
                <w:sz w:val="16"/>
                <w:szCs w:val="16"/>
                <w:lang w:val="en-GB"/>
              </w:rPr>
            </w:pPr>
            <w:r w:rsidRPr="000820F0">
              <w:rPr>
                <w:rFonts w:eastAsia="Arial" w:cstheme="minorHAnsi"/>
                <w:sz w:val="16"/>
                <w:szCs w:val="16"/>
                <w:lang w:val="en-GB"/>
              </w:rPr>
              <w:t>Good problem-solving and analytical skills, with attention to detail.</w:t>
            </w:r>
          </w:p>
          <w:p w14:paraId="07E2B333" w14:textId="1F8B4D93" w:rsidR="000B2CF2" w:rsidRPr="000820F0" w:rsidRDefault="3BEB5EE6" w:rsidP="0DBE9A2D">
            <w:pPr>
              <w:pStyle w:val="TableParagraph"/>
              <w:numPr>
                <w:ilvl w:val="0"/>
                <w:numId w:val="33"/>
              </w:numPr>
              <w:spacing w:before="7" w:line="240" w:lineRule="exact"/>
              <w:rPr>
                <w:rFonts w:eastAsia="Arial" w:cstheme="minorHAnsi"/>
                <w:sz w:val="16"/>
                <w:szCs w:val="16"/>
                <w:lang w:val="en-GB"/>
              </w:rPr>
            </w:pPr>
            <w:r w:rsidRPr="000820F0">
              <w:rPr>
                <w:rFonts w:eastAsia="Arial" w:cstheme="minorHAnsi"/>
                <w:sz w:val="16"/>
                <w:szCs w:val="16"/>
                <w:lang w:val="en-GB"/>
              </w:rPr>
              <w:t>Commitment to delivering excellent customer service and improving outcomes for customers and communities.</w:t>
            </w:r>
          </w:p>
          <w:p w14:paraId="42D16819" w14:textId="00F8D7A4" w:rsidR="000B2CF2" w:rsidRPr="000820F0" w:rsidRDefault="3BEB5EE6" w:rsidP="0DBE9A2D">
            <w:pPr>
              <w:pStyle w:val="TableParagraph"/>
              <w:numPr>
                <w:ilvl w:val="0"/>
                <w:numId w:val="33"/>
              </w:numPr>
              <w:spacing w:before="7" w:line="240" w:lineRule="exact"/>
              <w:rPr>
                <w:rFonts w:eastAsia="Arial" w:cstheme="minorHAnsi"/>
                <w:sz w:val="16"/>
                <w:szCs w:val="16"/>
                <w:lang w:val="en-GB"/>
              </w:rPr>
            </w:pPr>
            <w:r w:rsidRPr="000820F0">
              <w:rPr>
                <w:rFonts w:eastAsia="Arial" w:cstheme="minorHAnsi"/>
                <w:sz w:val="16"/>
                <w:szCs w:val="16"/>
                <w:lang w:val="en-GB"/>
              </w:rPr>
              <w:t>Ability to manage a varied workload and meet deadlines.</w:t>
            </w:r>
          </w:p>
          <w:p w14:paraId="6B7AF997" w14:textId="11EEBE32" w:rsidR="000B2CF2" w:rsidRPr="000820F0" w:rsidRDefault="3BEB5EE6" w:rsidP="0DBE9A2D">
            <w:pPr>
              <w:pStyle w:val="TableParagraph"/>
              <w:numPr>
                <w:ilvl w:val="0"/>
                <w:numId w:val="33"/>
              </w:numPr>
              <w:spacing w:before="7" w:line="240" w:lineRule="exact"/>
              <w:rPr>
                <w:rFonts w:eastAsia="Arial" w:cstheme="minorHAnsi"/>
                <w:sz w:val="16"/>
                <w:szCs w:val="16"/>
                <w:lang w:val="en-GB"/>
              </w:rPr>
            </w:pPr>
            <w:r w:rsidRPr="000820F0">
              <w:rPr>
                <w:rFonts w:eastAsia="Arial" w:cstheme="minorHAnsi"/>
                <w:sz w:val="16"/>
                <w:szCs w:val="16"/>
                <w:lang w:val="en-GB"/>
              </w:rPr>
              <w:t>Willingness to learn, adapt and work across different teams and services.</w:t>
            </w:r>
          </w:p>
          <w:p w14:paraId="16850DD5" w14:textId="393CCADB" w:rsidR="000B2CF2" w:rsidRPr="000820F0" w:rsidRDefault="3BEB5EE6" w:rsidP="0DBE9A2D">
            <w:pPr>
              <w:pStyle w:val="TableParagraph"/>
              <w:numPr>
                <w:ilvl w:val="0"/>
                <w:numId w:val="33"/>
              </w:numPr>
              <w:spacing w:before="7" w:line="240" w:lineRule="exact"/>
              <w:rPr>
                <w:rFonts w:eastAsia="Arial" w:cstheme="minorHAnsi"/>
                <w:sz w:val="16"/>
                <w:szCs w:val="16"/>
                <w:lang w:val="en-GB"/>
              </w:rPr>
            </w:pPr>
            <w:r w:rsidRPr="000820F0">
              <w:rPr>
                <w:rFonts w:eastAsia="Arial" w:cstheme="minorHAnsi"/>
                <w:sz w:val="16"/>
                <w:szCs w:val="16"/>
                <w:lang w:val="en-GB"/>
              </w:rPr>
              <w:t>Competent digital skills, including Microsoft Office applications.</w:t>
            </w:r>
          </w:p>
          <w:p w14:paraId="5D018433" w14:textId="08FD40B1" w:rsidR="000B2CF2" w:rsidRPr="000820F0" w:rsidRDefault="3BEB5EE6" w:rsidP="0DBE9A2D">
            <w:pPr>
              <w:pStyle w:val="TableParagraph"/>
              <w:numPr>
                <w:ilvl w:val="0"/>
                <w:numId w:val="33"/>
              </w:numPr>
              <w:spacing w:before="7" w:line="240" w:lineRule="exact"/>
              <w:rPr>
                <w:rFonts w:eastAsia="Arial" w:cstheme="minorHAnsi"/>
                <w:sz w:val="16"/>
                <w:szCs w:val="16"/>
                <w:lang w:val="en-GB"/>
              </w:rPr>
            </w:pPr>
            <w:r w:rsidRPr="000820F0">
              <w:rPr>
                <w:rFonts w:eastAsia="Arial" w:cstheme="minorHAnsi"/>
                <w:sz w:val="16"/>
                <w:szCs w:val="16"/>
                <w:lang w:val="en-GB"/>
              </w:rPr>
              <w:t>A proactive and positive approach to personal learning and development.</w:t>
            </w:r>
          </w:p>
          <w:p w14:paraId="7CC5E3B3" w14:textId="1D875AAE" w:rsidR="000B2CF2" w:rsidRPr="000820F0" w:rsidRDefault="3BEB5EE6" w:rsidP="0DBE9A2D">
            <w:pPr>
              <w:pStyle w:val="TableParagraph"/>
              <w:spacing w:before="7" w:line="240" w:lineRule="exact"/>
              <w:rPr>
                <w:rFonts w:eastAsia="Arial" w:cstheme="minorHAnsi"/>
                <w:b/>
                <w:bCs/>
                <w:sz w:val="16"/>
                <w:szCs w:val="16"/>
                <w:lang w:val="en-GB"/>
              </w:rPr>
            </w:pPr>
            <w:r w:rsidRPr="000820F0">
              <w:rPr>
                <w:rFonts w:eastAsia="Arial" w:cstheme="minorHAnsi"/>
                <w:b/>
                <w:bCs/>
                <w:sz w:val="16"/>
                <w:szCs w:val="16"/>
                <w:lang w:val="en-GB"/>
              </w:rPr>
              <w:t>Desirable</w:t>
            </w:r>
            <w:r w:rsidR="000820F0" w:rsidRPr="000820F0">
              <w:rPr>
                <w:rFonts w:eastAsia="Arial" w:cstheme="minorHAnsi"/>
                <w:b/>
                <w:bCs/>
                <w:sz w:val="16"/>
                <w:szCs w:val="16"/>
                <w:lang w:val="en-GB"/>
              </w:rPr>
              <w:t xml:space="preserve">: </w:t>
            </w:r>
          </w:p>
          <w:p w14:paraId="6D1544D6" w14:textId="08DFE9C7" w:rsidR="000B2CF2" w:rsidRPr="000820F0" w:rsidRDefault="3BEB5EE6" w:rsidP="0DBE9A2D">
            <w:pPr>
              <w:pStyle w:val="TableParagraph"/>
              <w:numPr>
                <w:ilvl w:val="0"/>
                <w:numId w:val="33"/>
              </w:numPr>
              <w:spacing w:before="7" w:line="240" w:lineRule="exact"/>
              <w:rPr>
                <w:rFonts w:eastAsia="Arial" w:cstheme="minorHAnsi"/>
                <w:sz w:val="16"/>
                <w:szCs w:val="16"/>
                <w:lang w:val="en-GB"/>
              </w:rPr>
            </w:pPr>
            <w:r w:rsidRPr="000820F0">
              <w:rPr>
                <w:rFonts w:eastAsia="Arial" w:cstheme="minorHAnsi"/>
                <w:sz w:val="16"/>
                <w:szCs w:val="16"/>
                <w:lang w:val="en-GB"/>
              </w:rPr>
              <w:t>Ability to read and understand detailed documents such as policies, procedures, leases, budgets or account information, with support.</w:t>
            </w:r>
          </w:p>
          <w:p w14:paraId="39BA3B7A" w14:textId="6AE20F33" w:rsidR="000B2CF2" w:rsidRPr="000820F0" w:rsidRDefault="3BEB5EE6" w:rsidP="0DBE9A2D">
            <w:pPr>
              <w:pStyle w:val="TableParagraph"/>
              <w:numPr>
                <w:ilvl w:val="0"/>
                <w:numId w:val="33"/>
              </w:numPr>
              <w:spacing w:before="7" w:line="240" w:lineRule="exact"/>
              <w:rPr>
                <w:rFonts w:eastAsia="Arial" w:cstheme="minorHAnsi"/>
                <w:sz w:val="16"/>
                <w:szCs w:val="16"/>
                <w:lang w:val="en-GB"/>
              </w:rPr>
            </w:pPr>
            <w:r w:rsidRPr="000820F0">
              <w:rPr>
                <w:rFonts w:eastAsia="Arial" w:cstheme="minorHAnsi"/>
                <w:sz w:val="16"/>
                <w:szCs w:val="16"/>
                <w:lang w:val="en-GB"/>
              </w:rPr>
              <w:t>Ability to explain technical, legal or financial information in a clear and customer-friendly way.</w:t>
            </w:r>
          </w:p>
          <w:p w14:paraId="4845D6B8" w14:textId="0D7334F9" w:rsidR="000B2CF2" w:rsidRPr="000820F0" w:rsidRDefault="3BEB5EE6" w:rsidP="0DBE9A2D">
            <w:pPr>
              <w:pStyle w:val="TableParagraph"/>
              <w:numPr>
                <w:ilvl w:val="0"/>
                <w:numId w:val="33"/>
              </w:numPr>
              <w:spacing w:before="7" w:line="240" w:lineRule="exact"/>
              <w:rPr>
                <w:rFonts w:eastAsia="Arial" w:cstheme="minorHAnsi"/>
                <w:sz w:val="16"/>
                <w:szCs w:val="16"/>
                <w:lang w:val="en-GB"/>
              </w:rPr>
            </w:pPr>
            <w:r w:rsidRPr="000820F0">
              <w:rPr>
                <w:rFonts w:eastAsia="Arial" w:cstheme="minorHAnsi"/>
                <w:sz w:val="16"/>
                <w:szCs w:val="16"/>
                <w:lang w:val="en-GB"/>
              </w:rPr>
              <w:t>Awareness of housing, leasehold, shared ownership or property management services.</w:t>
            </w:r>
          </w:p>
          <w:p w14:paraId="0B811B78" w14:textId="50F6D8C2" w:rsidR="000B2CF2" w:rsidRPr="000820F0" w:rsidRDefault="3BEB5EE6" w:rsidP="0DBE9A2D">
            <w:pPr>
              <w:pStyle w:val="TableParagraph"/>
              <w:numPr>
                <w:ilvl w:val="0"/>
                <w:numId w:val="33"/>
              </w:numPr>
              <w:spacing w:before="7" w:line="240" w:lineRule="exact"/>
              <w:rPr>
                <w:rFonts w:eastAsia="Arial" w:cstheme="minorHAnsi"/>
                <w:sz w:val="16"/>
                <w:szCs w:val="16"/>
                <w:lang w:val="en-GB"/>
              </w:rPr>
            </w:pPr>
            <w:r w:rsidRPr="000820F0">
              <w:rPr>
                <w:rFonts w:eastAsia="Arial" w:cstheme="minorHAnsi"/>
                <w:sz w:val="16"/>
                <w:szCs w:val="16"/>
                <w:lang w:val="en-GB"/>
              </w:rPr>
              <w:t>Experience of working with customers, whether through employment, volunteering, education or community activities.</w:t>
            </w:r>
          </w:p>
          <w:p w14:paraId="065B974D" w14:textId="4B46CF76" w:rsidR="000B2CF2" w:rsidRPr="000820F0" w:rsidRDefault="3BEB5EE6" w:rsidP="0DBE9A2D">
            <w:pPr>
              <w:pStyle w:val="TableParagraph"/>
              <w:numPr>
                <w:ilvl w:val="0"/>
                <w:numId w:val="33"/>
              </w:numPr>
              <w:spacing w:before="7" w:line="240" w:lineRule="exact"/>
              <w:rPr>
                <w:rFonts w:eastAsia="Arial" w:cstheme="minorHAnsi"/>
                <w:sz w:val="16"/>
                <w:szCs w:val="16"/>
                <w:lang w:val="en-GB"/>
              </w:rPr>
            </w:pPr>
            <w:r w:rsidRPr="000820F0">
              <w:rPr>
                <w:rFonts w:eastAsia="Arial" w:cstheme="minorHAnsi"/>
                <w:sz w:val="16"/>
                <w:szCs w:val="16"/>
                <w:lang w:val="en-GB"/>
              </w:rPr>
              <w:t>Experience of contributing to projects, research, presentations or team-based activities through work, education or extracurricular involvement.</w:t>
            </w:r>
          </w:p>
        </w:tc>
      </w:tr>
      <w:tr w:rsidR="000B2CF2" w:rsidRPr="000820F0" w14:paraId="03237856" w14:textId="77777777" w:rsidTr="0DBE9A2D">
        <w:tc>
          <w:tcPr>
            <w:tcW w:w="8258" w:type="dxa"/>
            <w:gridSpan w:val="2"/>
            <w:vMerge/>
          </w:tcPr>
          <w:p w14:paraId="5355CED1" w14:textId="77777777" w:rsidR="000B2CF2" w:rsidRPr="000820F0" w:rsidRDefault="000B2CF2" w:rsidP="000B2CF2">
            <w:pPr>
              <w:pStyle w:val="ListParagraph"/>
              <w:ind w:left="0"/>
              <w:jc w:val="both"/>
              <w:rPr>
                <w:rFonts w:asciiTheme="minorHAnsi" w:hAnsiTheme="minorHAnsi" w:cstheme="minorHAnsi"/>
                <w:b/>
                <w:sz w:val="16"/>
                <w:szCs w:val="16"/>
              </w:rPr>
            </w:pPr>
          </w:p>
        </w:tc>
        <w:tc>
          <w:tcPr>
            <w:tcW w:w="7130" w:type="dxa"/>
            <w:gridSpan w:val="4"/>
            <w:shd w:val="clear" w:color="auto" w:fill="1F4E79" w:themeFill="accent1" w:themeFillShade="80"/>
          </w:tcPr>
          <w:p w14:paraId="1DEC090A" w14:textId="77777777" w:rsidR="000B2CF2" w:rsidRPr="000820F0" w:rsidRDefault="000B2CF2" w:rsidP="00AC774D">
            <w:pPr>
              <w:rPr>
                <w:rFonts w:cstheme="minorHAnsi"/>
                <w:color w:val="FFFFFF" w:themeColor="background1"/>
                <w:sz w:val="16"/>
                <w:szCs w:val="16"/>
              </w:rPr>
            </w:pPr>
            <w:r w:rsidRPr="000820F0">
              <w:rPr>
                <w:rFonts w:cstheme="minorHAnsi"/>
                <w:color w:val="FFFFFF" w:themeColor="background1"/>
                <w:sz w:val="16"/>
                <w:szCs w:val="16"/>
              </w:rPr>
              <w:t>Qualifications</w:t>
            </w:r>
          </w:p>
        </w:tc>
      </w:tr>
      <w:tr w:rsidR="000B2CF2" w:rsidRPr="000820F0" w14:paraId="379353F8" w14:textId="77777777" w:rsidTr="000820F0">
        <w:trPr>
          <w:trHeight w:val="504"/>
        </w:trPr>
        <w:tc>
          <w:tcPr>
            <w:tcW w:w="8258" w:type="dxa"/>
            <w:gridSpan w:val="2"/>
            <w:vMerge/>
          </w:tcPr>
          <w:p w14:paraId="02CC3B76" w14:textId="77777777" w:rsidR="000B2CF2" w:rsidRPr="000820F0" w:rsidRDefault="000B2CF2" w:rsidP="00AC774D">
            <w:pPr>
              <w:pStyle w:val="ListParagraph"/>
              <w:ind w:left="360"/>
              <w:jc w:val="both"/>
              <w:rPr>
                <w:rFonts w:asciiTheme="minorHAnsi" w:hAnsiTheme="minorHAnsi" w:cstheme="minorHAnsi"/>
                <w:b/>
                <w:sz w:val="16"/>
                <w:szCs w:val="16"/>
              </w:rPr>
            </w:pPr>
          </w:p>
        </w:tc>
        <w:tc>
          <w:tcPr>
            <w:tcW w:w="7130" w:type="dxa"/>
            <w:gridSpan w:val="4"/>
          </w:tcPr>
          <w:p w14:paraId="7011C488" w14:textId="77777777" w:rsidR="000B2CF2" w:rsidRPr="000820F0" w:rsidRDefault="000B2CF2" w:rsidP="0DBE9A2D">
            <w:pPr>
              <w:rPr>
                <w:rFonts w:eastAsia="Arial" w:cstheme="minorHAnsi"/>
                <w:b/>
                <w:bCs/>
                <w:sz w:val="16"/>
                <w:szCs w:val="16"/>
              </w:rPr>
            </w:pPr>
            <w:r w:rsidRPr="000820F0">
              <w:rPr>
                <w:rFonts w:eastAsia="Arial" w:cstheme="minorHAnsi"/>
                <w:b/>
                <w:bCs/>
                <w:sz w:val="16"/>
                <w:szCs w:val="16"/>
              </w:rPr>
              <w:t>Essential:</w:t>
            </w:r>
          </w:p>
          <w:p w14:paraId="47DCAC7A" w14:textId="20AE16D8" w:rsidR="00BB49D6" w:rsidRPr="000820F0" w:rsidRDefault="00C07319" w:rsidP="0DBE9A2D">
            <w:pPr>
              <w:pStyle w:val="ListParagraph"/>
              <w:numPr>
                <w:ilvl w:val="0"/>
                <w:numId w:val="34"/>
              </w:numPr>
              <w:rPr>
                <w:rFonts w:asciiTheme="minorHAnsi" w:eastAsia="Arial" w:hAnsiTheme="minorHAnsi" w:cstheme="minorHAnsi"/>
                <w:sz w:val="16"/>
                <w:szCs w:val="16"/>
              </w:rPr>
            </w:pPr>
            <w:r w:rsidRPr="000820F0">
              <w:rPr>
                <w:rFonts w:asciiTheme="minorHAnsi" w:eastAsia="Arial" w:hAnsiTheme="minorHAnsi" w:cstheme="minorHAnsi"/>
                <w:sz w:val="16"/>
                <w:szCs w:val="16"/>
              </w:rPr>
              <w:t>GCSE</w:t>
            </w:r>
            <w:r w:rsidR="005D2E05" w:rsidRPr="000820F0">
              <w:rPr>
                <w:rFonts w:asciiTheme="minorHAnsi" w:eastAsia="Arial" w:hAnsiTheme="minorHAnsi" w:cstheme="minorHAnsi"/>
                <w:sz w:val="16"/>
                <w:szCs w:val="16"/>
              </w:rPr>
              <w:t xml:space="preserve"> </w:t>
            </w:r>
            <w:r w:rsidR="00CE79D8" w:rsidRPr="000820F0">
              <w:rPr>
                <w:rFonts w:asciiTheme="minorHAnsi" w:eastAsia="Arial" w:hAnsiTheme="minorHAnsi" w:cstheme="minorHAnsi"/>
                <w:sz w:val="16"/>
                <w:szCs w:val="16"/>
              </w:rPr>
              <w:t>or equivalent qualifications or experience, including English and maths where required by the apprenticeship programme.</w:t>
            </w:r>
          </w:p>
          <w:p w14:paraId="291FA938" w14:textId="0D74B164" w:rsidR="009166BF" w:rsidRPr="000820F0" w:rsidRDefault="48962C24" w:rsidP="0DBE9A2D">
            <w:pPr>
              <w:rPr>
                <w:rFonts w:eastAsia="Arial" w:cstheme="minorHAnsi"/>
                <w:b/>
                <w:bCs/>
                <w:color w:val="000000" w:themeColor="text1"/>
                <w:sz w:val="16"/>
                <w:szCs w:val="16"/>
              </w:rPr>
            </w:pPr>
            <w:r w:rsidRPr="000820F0">
              <w:rPr>
                <w:rFonts w:eastAsia="Arial" w:cstheme="minorHAnsi"/>
                <w:b/>
                <w:bCs/>
                <w:color w:val="000000" w:themeColor="text1"/>
                <w:sz w:val="16"/>
                <w:szCs w:val="16"/>
              </w:rPr>
              <w:t xml:space="preserve">Training Programme: </w:t>
            </w:r>
          </w:p>
          <w:p w14:paraId="40EF4E15" w14:textId="7AC138D4" w:rsidR="009166BF" w:rsidRPr="000820F0" w:rsidRDefault="48962C24" w:rsidP="0DBE9A2D">
            <w:pPr>
              <w:pStyle w:val="ListParagraph"/>
              <w:numPr>
                <w:ilvl w:val="0"/>
                <w:numId w:val="3"/>
              </w:numPr>
              <w:rPr>
                <w:rFonts w:asciiTheme="minorHAnsi" w:eastAsia="Arial" w:hAnsiTheme="minorHAnsi" w:cstheme="minorHAnsi"/>
                <w:color w:val="000000" w:themeColor="text1"/>
                <w:sz w:val="16"/>
                <w:szCs w:val="16"/>
              </w:rPr>
            </w:pPr>
            <w:r w:rsidRPr="000820F0">
              <w:rPr>
                <w:rFonts w:asciiTheme="minorHAnsi" w:eastAsia="Arial" w:hAnsiTheme="minorHAnsi" w:cstheme="minorHAnsi"/>
                <w:color w:val="000000" w:themeColor="text1"/>
                <w:sz w:val="16"/>
                <w:szCs w:val="16"/>
              </w:rPr>
              <w:t xml:space="preserve">Property Management: Level 3 </w:t>
            </w:r>
          </w:p>
        </w:tc>
      </w:tr>
      <w:tr w:rsidR="00AC774D" w:rsidRPr="000820F0" w14:paraId="56C562E3" w14:textId="77777777" w:rsidTr="0DBE9A2D">
        <w:tc>
          <w:tcPr>
            <w:tcW w:w="8258" w:type="dxa"/>
            <w:gridSpan w:val="2"/>
            <w:shd w:val="clear" w:color="auto" w:fill="1F4E79" w:themeFill="accent1" w:themeFillShade="80"/>
          </w:tcPr>
          <w:p w14:paraId="2A0930DB" w14:textId="2A9DAC75" w:rsidR="00AC774D" w:rsidRPr="000820F0" w:rsidRDefault="006A7A93" w:rsidP="000B2CF2">
            <w:pPr>
              <w:pStyle w:val="ListParagraph"/>
              <w:ind w:left="0"/>
              <w:jc w:val="both"/>
              <w:rPr>
                <w:rFonts w:asciiTheme="minorHAnsi" w:hAnsiTheme="minorHAnsi" w:cstheme="minorHAnsi"/>
                <w:sz w:val="16"/>
                <w:szCs w:val="16"/>
              </w:rPr>
            </w:pPr>
            <w:r w:rsidRPr="000820F0">
              <w:rPr>
                <w:rFonts w:asciiTheme="minorHAnsi" w:hAnsiTheme="minorHAnsi" w:cstheme="minorHAnsi"/>
                <w:color w:val="FFFFFF" w:themeColor="background1"/>
                <w:sz w:val="16"/>
                <w:szCs w:val="16"/>
              </w:rPr>
              <w:t>Values</w:t>
            </w:r>
          </w:p>
        </w:tc>
        <w:tc>
          <w:tcPr>
            <w:tcW w:w="7130" w:type="dxa"/>
            <w:gridSpan w:val="4"/>
            <w:shd w:val="clear" w:color="auto" w:fill="1F4E79" w:themeFill="accent1" w:themeFillShade="80"/>
          </w:tcPr>
          <w:p w14:paraId="3DA3FA48" w14:textId="77777777" w:rsidR="00AC774D" w:rsidRPr="000820F0" w:rsidRDefault="00AC774D" w:rsidP="00AC774D">
            <w:pPr>
              <w:rPr>
                <w:rFonts w:cstheme="minorHAnsi"/>
                <w:sz w:val="16"/>
                <w:szCs w:val="16"/>
              </w:rPr>
            </w:pPr>
            <w:r w:rsidRPr="000820F0">
              <w:rPr>
                <w:rFonts w:cstheme="minorHAnsi"/>
                <w:color w:val="FFFFFF" w:themeColor="background1"/>
                <w:sz w:val="16"/>
                <w:szCs w:val="16"/>
              </w:rPr>
              <w:t xml:space="preserve">Other </w:t>
            </w:r>
          </w:p>
        </w:tc>
      </w:tr>
      <w:tr w:rsidR="00AC774D" w:rsidRPr="000820F0" w14:paraId="7732759A" w14:textId="77777777" w:rsidTr="0DBE9A2D">
        <w:trPr>
          <w:trHeight w:val="794"/>
        </w:trPr>
        <w:tc>
          <w:tcPr>
            <w:tcW w:w="8258" w:type="dxa"/>
            <w:gridSpan w:val="2"/>
            <w:tcBorders>
              <w:bottom w:val="nil"/>
            </w:tcBorders>
          </w:tcPr>
          <w:p w14:paraId="63F7B82C" w14:textId="77777777" w:rsidR="006458C0" w:rsidRPr="000820F0" w:rsidRDefault="006458C0" w:rsidP="006458C0">
            <w:pPr>
              <w:jc w:val="both"/>
              <w:rPr>
                <w:rFonts w:cstheme="minorHAnsi"/>
                <w:sz w:val="16"/>
                <w:szCs w:val="16"/>
              </w:rPr>
            </w:pPr>
            <w:r w:rsidRPr="000820F0">
              <w:rPr>
                <w:rFonts w:cstheme="minorHAnsi"/>
                <w:sz w:val="16"/>
                <w:szCs w:val="16"/>
              </w:rPr>
              <w:t xml:space="preserve">Our Values of </w:t>
            </w:r>
            <w:r w:rsidRPr="000820F0">
              <w:rPr>
                <w:rFonts w:cstheme="minorHAnsi"/>
                <w:b/>
                <w:bCs/>
                <w:sz w:val="16"/>
                <w:szCs w:val="16"/>
              </w:rPr>
              <w:t>Respect</w:t>
            </w:r>
            <w:r w:rsidRPr="000820F0">
              <w:rPr>
                <w:rFonts w:cstheme="minorHAnsi"/>
                <w:sz w:val="16"/>
                <w:szCs w:val="16"/>
              </w:rPr>
              <w:t xml:space="preserve">, </w:t>
            </w:r>
            <w:r w:rsidRPr="000820F0">
              <w:rPr>
                <w:rFonts w:cstheme="minorHAnsi"/>
                <w:b/>
                <w:bCs/>
                <w:sz w:val="16"/>
                <w:szCs w:val="16"/>
              </w:rPr>
              <w:t>Creativity</w:t>
            </w:r>
            <w:r w:rsidRPr="000820F0">
              <w:rPr>
                <w:rFonts w:cstheme="minorHAnsi"/>
                <w:sz w:val="16"/>
                <w:szCs w:val="16"/>
              </w:rPr>
              <w:t xml:space="preserve"> and </w:t>
            </w:r>
            <w:r w:rsidRPr="000820F0">
              <w:rPr>
                <w:rFonts w:cstheme="minorHAnsi"/>
                <w:b/>
                <w:bCs/>
                <w:sz w:val="16"/>
                <w:szCs w:val="16"/>
              </w:rPr>
              <w:t>Excellence</w:t>
            </w:r>
            <w:r w:rsidRPr="000820F0">
              <w:rPr>
                <w:rFonts w:cstheme="minorHAnsi"/>
                <w:sz w:val="16"/>
                <w:szCs w:val="16"/>
              </w:rPr>
              <w:t xml:space="preserve"> are a key element of our organisational culture. They set out our expectations and are an integral part of all our roles. We are:</w:t>
            </w:r>
          </w:p>
          <w:p w14:paraId="013C5D12" w14:textId="77777777" w:rsidR="006458C0" w:rsidRPr="000820F0" w:rsidRDefault="006458C0" w:rsidP="006458C0">
            <w:pPr>
              <w:pStyle w:val="NormalWeb"/>
              <w:spacing w:before="0" w:beforeAutospacing="0" w:after="0" w:afterAutospacing="0"/>
              <w:rPr>
                <w:rFonts w:asciiTheme="minorHAnsi" w:hAnsiTheme="minorHAnsi" w:cstheme="minorHAnsi"/>
                <w:sz w:val="16"/>
                <w:szCs w:val="16"/>
                <w:lang w:eastAsia="en-US"/>
              </w:rPr>
            </w:pPr>
            <w:r w:rsidRPr="000820F0">
              <w:rPr>
                <w:rFonts w:asciiTheme="minorHAnsi" w:hAnsiTheme="minorHAnsi" w:cstheme="minorHAnsi"/>
                <w:b/>
                <w:bCs/>
                <w:i/>
                <w:iCs/>
                <w:sz w:val="16"/>
                <w:szCs w:val="16"/>
                <w:lang w:eastAsia="en-US"/>
              </w:rPr>
              <w:t>RESPECTFUL</w:t>
            </w:r>
            <w:r w:rsidRPr="000820F0">
              <w:rPr>
                <w:rFonts w:asciiTheme="minorHAnsi" w:hAnsiTheme="minorHAnsi" w:cstheme="minorHAnsi"/>
                <w:i/>
                <w:iCs/>
                <w:sz w:val="16"/>
                <w:szCs w:val="16"/>
                <w:lang w:eastAsia="en-US"/>
              </w:rPr>
              <w:t xml:space="preserve"> </w:t>
            </w:r>
            <w:r w:rsidRPr="000820F0">
              <w:rPr>
                <w:rFonts w:asciiTheme="minorHAnsi" w:hAnsiTheme="minorHAnsi" w:cstheme="minorHAnsi"/>
                <w:sz w:val="16"/>
                <w:szCs w:val="16"/>
                <w:lang w:eastAsia="en-US"/>
              </w:rPr>
              <w:t>to our customers and each other</w:t>
            </w:r>
          </w:p>
          <w:p w14:paraId="03CB38FC" w14:textId="77777777" w:rsidR="006458C0" w:rsidRPr="000820F0" w:rsidRDefault="006458C0" w:rsidP="006458C0">
            <w:pPr>
              <w:pStyle w:val="NormalWeb"/>
              <w:spacing w:before="0" w:beforeAutospacing="0" w:after="0" w:afterAutospacing="0"/>
              <w:rPr>
                <w:rFonts w:asciiTheme="minorHAnsi" w:hAnsiTheme="minorHAnsi" w:cstheme="minorHAnsi"/>
                <w:sz w:val="16"/>
                <w:szCs w:val="16"/>
                <w:lang w:eastAsia="en-US"/>
              </w:rPr>
            </w:pPr>
            <w:r w:rsidRPr="000820F0">
              <w:rPr>
                <w:rFonts w:asciiTheme="minorHAnsi" w:hAnsiTheme="minorHAnsi" w:cstheme="minorHAnsi"/>
                <w:b/>
                <w:bCs/>
                <w:i/>
                <w:iCs/>
                <w:sz w:val="16"/>
                <w:szCs w:val="16"/>
                <w:lang w:eastAsia="en-US"/>
              </w:rPr>
              <w:t>CREATIVE</w:t>
            </w:r>
            <w:r w:rsidRPr="000820F0">
              <w:rPr>
                <w:rFonts w:asciiTheme="minorHAnsi" w:hAnsiTheme="minorHAnsi" w:cstheme="minorHAnsi"/>
                <w:b/>
                <w:bCs/>
                <w:sz w:val="16"/>
                <w:szCs w:val="16"/>
                <w:lang w:eastAsia="en-US"/>
              </w:rPr>
              <w:t xml:space="preserve"> </w:t>
            </w:r>
            <w:r w:rsidRPr="000820F0">
              <w:rPr>
                <w:rFonts w:asciiTheme="minorHAnsi" w:hAnsiTheme="minorHAnsi" w:cstheme="minorHAnsi"/>
                <w:sz w:val="16"/>
                <w:szCs w:val="16"/>
                <w:lang w:eastAsia="en-US"/>
              </w:rPr>
              <w:t>in our approach and ambition</w:t>
            </w:r>
          </w:p>
          <w:p w14:paraId="6D6F8A49" w14:textId="2655CCED" w:rsidR="000B2CF2" w:rsidRPr="000820F0" w:rsidRDefault="006458C0" w:rsidP="006458C0">
            <w:pPr>
              <w:pStyle w:val="ListParagraph"/>
              <w:ind w:left="0"/>
              <w:jc w:val="both"/>
              <w:rPr>
                <w:rFonts w:asciiTheme="minorHAnsi" w:hAnsiTheme="minorHAnsi" w:cstheme="minorHAnsi"/>
                <w:sz w:val="16"/>
                <w:szCs w:val="16"/>
              </w:rPr>
            </w:pPr>
            <w:r w:rsidRPr="000820F0">
              <w:rPr>
                <w:rFonts w:asciiTheme="minorHAnsi" w:hAnsiTheme="minorHAnsi" w:cstheme="minorHAnsi"/>
                <w:b/>
                <w:bCs/>
                <w:i/>
                <w:iCs/>
                <w:sz w:val="16"/>
                <w:szCs w:val="16"/>
              </w:rPr>
              <w:t>EXCELLENT</w:t>
            </w:r>
            <w:r w:rsidRPr="000820F0">
              <w:rPr>
                <w:rFonts w:asciiTheme="minorHAnsi" w:hAnsiTheme="minorHAnsi" w:cstheme="minorHAnsi"/>
                <w:b/>
                <w:bCs/>
                <w:sz w:val="16"/>
                <w:szCs w:val="16"/>
              </w:rPr>
              <w:t xml:space="preserve"> </w:t>
            </w:r>
            <w:r w:rsidRPr="000820F0">
              <w:rPr>
                <w:rFonts w:asciiTheme="minorHAnsi" w:hAnsiTheme="minorHAnsi" w:cstheme="minorHAnsi"/>
                <w:sz w:val="16"/>
                <w:szCs w:val="16"/>
              </w:rPr>
              <w:t>at delivering meaningful services to our customers</w:t>
            </w:r>
          </w:p>
        </w:tc>
        <w:tc>
          <w:tcPr>
            <w:tcW w:w="6785" w:type="dxa"/>
            <w:gridSpan w:val="3"/>
          </w:tcPr>
          <w:p w14:paraId="5EFFDD13" w14:textId="54E73D43" w:rsidR="00AC774D" w:rsidRPr="000820F0" w:rsidRDefault="00C07319" w:rsidP="00AC774D">
            <w:pPr>
              <w:rPr>
                <w:rFonts w:cstheme="minorHAnsi"/>
                <w:sz w:val="16"/>
                <w:szCs w:val="16"/>
                <w:lang w:eastAsia="en-GB"/>
              </w:rPr>
            </w:pPr>
            <w:r w:rsidRPr="000820F0">
              <w:rPr>
                <w:rFonts w:cstheme="minorHAnsi"/>
                <w:sz w:val="16"/>
                <w:szCs w:val="16"/>
                <w:lang w:eastAsia="en-GB"/>
              </w:rPr>
              <w:t xml:space="preserve">Mandatory attendance at our Manchester Office at least 1x per week </w:t>
            </w:r>
          </w:p>
          <w:p w14:paraId="3BCBFB48" w14:textId="4BF1DCCF" w:rsidR="00C07319" w:rsidRPr="000820F0" w:rsidRDefault="00C07319" w:rsidP="00AC774D">
            <w:pPr>
              <w:rPr>
                <w:rFonts w:cstheme="minorHAnsi"/>
                <w:sz w:val="16"/>
                <w:szCs w:val="16"/>
                <w:lang w:eastAsia="en-GB"/>
              </w:rPr>
            </w:pPr>
            <w:r w:rsidRPr="000820F0">
              <w:rPr>
                <w:rFonts w:cstheme="minorHAnsi"/>
                <w:sz w:val="16"/>
                <w:szCs w:val="16"/>
                <w:lang w:eastAsia="en-GB"/>
              </w:rPr>
              <w:t>There will be occasional travel to regional offices and sites so access to</w:t>
            </w:r>
            <w:r w:rsidR="00007B7D">
              <w:rPr>
                <w:rFonts w:cstheme="minorHAnsi"/>
                <w:sz w:val="16"/>
                <w:szCs w:val="16"/>
                <w:lang w:eastAsia="en-GB"/>
              </w:rPr>
              <w:t xml:space="preserve"> </w:t>
            </w:r>
            <w:r w:rsidRPr="000820F0">
              <w:rPr>
                <w:rFonts w:cstheme="minorHAnsi"/>
                <w:sz w:val="16"/>
                <w:szCs w:val="16"/>
                <w:lang w:eastAsia="en-GB"/>
              </w:rPr>
              <w:t>a car is desirable</w:t>
            </w:r>
          </w:p>
          <w:p w14:paraId="7F66A66E" w14:textId="77777777" w:rsidR="000820F0" w:rsidRPr="000820F0" w:rsidRDefault="000820F0" w:rsidP="00AE33BF">
            <w:pPr>
              <w:rPr>
                <w:rFonts w:cstheme="minorHAnsi"/>
                <w:sz w:val="16"/>
                <w:szCs w:val="16"/>
                <w:lang w:eastAsia="en-GB"/>
              </w:rPr>
            </w:pPr>
          </w:p>
          <w:p w14:paraId="50C802C7" w14:textId="6CAE8D11" w:rsidR="00AE33BF" w:rsidRPr="000820F0" w:rsidRDefault="00AE33BF" w:rsidP="00AE33BF">
            <w:pPr>
              <w:rPr>
                <w:rFonts w:cstheme="minorHAnsi"/>
                <w:sz w:val="16"/>
                <w:szCs w:val="16"/>
              </w:rPr>
            </w:pPr>
            <w:r w:rsidRPr="000820F0">
              <w:rPr>
                <w:rFonts w:cstheme="minorHAnsi"/>
                <w:sz w:val="16"/>
                <w:szCs w:val="16"/>
              </w:rPr>
              <w:t>To be eligible for an apprenticeship, you must:</w:t>
            </w:r>
          </w:p>
          <w:p w14:paraId="1C49DF4D" w14:textId="52694FB2" w:rsidR="00816ECC" w:rsidRPr="00816ECC" w:rsidRDefault="00816ECC" w:rsidP="00816ECC">
            <w:pPr>
              <w:pStyle w:val="ListParagraph"/>
              <w:numPr>
                <w:ilvl w:val="0"/>
                <w:numId w:val="34"/>
              </w:numPr>
              <w:rPr>
                <w:rFonts w:asciiTheme="minorHAnsi" w:eastAsiaTheme="minorHAnsi" w:hAnsiTheme="minorHAnsi" w:cstheme="minorHAnsi"/>
                <w:sz w:val="16"/>
                <w:szCs w:val="16"/>
                <w:lang w:eastAsia="en-GB"/>
              </w:rPr>
            </w:pPr>
            <w:r w:rsidRPr="00816ECC">
              <w:rPr>
                <w:rFonts w:asciiTheme="minorHAnsi" w:eastAsiaTheme="minorHAnsi" w:hAnsiTheme="minorHAnsi" w:cstheme="minorHAnsi"/>
                <w:sz w:val="16"/>
                <w:szCs w:val="16"/>
                <w:lang w:eastAsia="en-GB"/>
              </w:rPr>
              <w:t>spend &gt; 50% of their time working in England</w:t>
            </w:r>
          </w:p>
          <w:p w14:paraId="59084C83" w14:textId="03235187" w:rsidR="00816ECC" w:rsidRPr="00816ECC" w:rsidRDefault="00816ECC" w:rsidP="00816ECC">
            <w:pPr>
              <w:pStyle w:val="ListParagraph"/>
              <w:numPr>
                <w:ilvl w:val="0"/>
                <w:numId w:val="34"/>
              </w:numPr>
              <w:rPr>
                <w:rFonts w:asciiTheme="minorHAnsi" w:eastAsiaTheme="minorHAnsi" w:hAnsiTheme="minorHAnsi" w:cstheme="minorHAnsi"/>
                <w:sz w:val="16"/>
                <w:szCs w:val="16"/>
                <w:lang w:eastAsia="en-GB"/>
              </w:rPr>
            </w:pPr>
            <w:r w:rsidRPr="00816ECC">
              <w:rPr>
                <w:rFonts w:asciiTheme="minorHAnsi" w:eastAsiaTheme="minorHAnsi" w:hAnsiTheme="minorHAnsi" w:cstheme="minorHAnsi"/>
                <w:sz w:val="16"/>
                <w:szCs w:val="16"/>
                <w:lang w:eastAsia="en-GB"/>
              </w:rPr>
              <w:t>Have t</w:t>
            </w:r>
            <w:r w:rsidRPr="00816ECC">
              <w:rPr>
                <w:rFonts w:asciiTheme="minorHAnsi" w:eastAsiaTheme="minorHAnsi" w:hAnsiTheme="minorHAnsi" w:cstheme="minorHAnsi"/>
                <w:sz w:val="16"/>
                <w:szCs w:val="16"/>
                <w:lang w:eastAsia="en-GB"/>
              </w:rPr>
              <w:t>he right to work in England</w:t>
            </w:r>
          </w:p>
          <w:p w14:paraId="2E6C18A1" w14:textId="2753F796" w:rsidR="00816ECC" w:rsidRPr="00816ECC" w:rsidRDefault="00816ECC" w:rsidP="00816ECC">
            <w:pPr>
              <w:pStyle w:val="ListParagraph"/>
              <w:numPr>
                <w:ilvl w:val="0"/>
                <w:numId w:val="34"/>
              </w:numPr>
              <w:rPr>
                <w:rFonts w:asciiTheme="minorHAnsi" w:eastAsiaTheme="minorHAnsi" w:hAnsiTheme="minorHAnsi" w:cstheme="minorHAnsi"/>
                <w:sz w:val="16"/>
                <w:szCs w:val="16"/>
                <w:lang w:eastAsia="en-GB"/>
              </w:rPr>
            </w:pPr>
            <w:r w:rsidRPr="00816ECC">
              <w:rPr>
                <w:rFonts w:asciiTheme="minorHAnsi" w:eastAsiaTheme="minorHAnsi" w:hAnsiTheme="minorHAnsi" w:cstheme="minorHAnsi"/>
                <w:sz w:val="16"/>
                <w:szCs w:val="16"/>
                <w:lang w:eastAsia="en-GB"/>
              </w:rPr>
              <w:t>Have</w:t>
            </w:r>
            <w:r w:rsidRPr="00816ECC">
              <w:rPr>
                <w:rFonts w:asciiTheme="minorHAnsi" w:eastAsiaTheme="minorHAnsi" w:hAnsiTheme="minorHAnsi" w:cstheme="minorHAnsi"/>
                <w:sz w:val="16"/>
                <w:szCs w:val="16"/>
                <w:lang w:eastAsia="en-GB"/>
              </w:rPr>
              <w:t xml:space="preserve"> spent the last 3 years living in England</w:t>
            </w:r>
          </w:p>
          <w:p w14:paraId="6B18FAF8" w14:textId="74ECBAFD" w:rsidR="002D6EF1" w:rsidRPr="000820F0" w:rsidRDefault="002D6EF1" w:rsidP="002D6EF1">
            <w:pPr>
              <w:pStyle w:val="ListParagraph"/>
              <w:rPr>
                <w:rFonts w:asciiTheme="minorHAnsi" w:eastAsiaTheme="minorHAnsi" w:hAnsiTheme="minorHAnsi" w:cstheme="minorHAnsi"/>
                <w:sz w:val="16"/>
                <w:szCs w:val="16"/>
              </w:rPr>
            </w:pPr>
          </w:p>
        </w:tc>
        <w:tc>
          <w:tcPr>
            <w:tcW w:w="345" w:type="dxa"/>
          </w:tcPr>
          <w:p w14:paraId="29BCCC43" w14:textId="77777777" w:rsidR="00AC774D" w:rsidRPr="000820F0" w:rsidRDefault="00AC774D" w:rsidP="00023BB0">
            <w:pPr>
              <w:rPr>
                <w:rFonts w:cstheme="minorHAnsi"/>
                <w:sz w:val="16"/>
                <w:szCs w:val="16"/>
              </w:rPr>
            </w:pPr>
          </w:p>
          <w:p w14:paraId="3860DE07" w14:textId="456AB55F" w:rsidR="004A2AD7" w:rsidRPr="000820F0" w:rsidRDefault="004A2AD7" w:rsidP="00023BB0">
            <w:pPr>
              <w:rPr>
                <w:rFonts w:cstheme="minorHAnsi"/>
                <w:sz w:val="16"/>
                <w:szCs w:val="16"/>
              </w:rPr>
            </w:pPr>
          </w:p>
        </w:tc>
      </w:tr>
    </w:tbl>
    <w:p w14:paraId="0C94FE89" w14:textId="38FC9CF7" w:rsidR="005302DC" w:rsidRPr="000820F0" w:rsidRDefault="004347AE" w:rsidP="004347AE">
      <w:pPr>
        <w:jc w:val="center"/>
        <w:rPr>
          <w:rFonts w:cstheme="minorHAnsi"/>
          <w:sz w:val="16"/>
          <w:szCs w:val="16"/>
        </w:rPr>
      </w:pPr>
      <w:r w:rsidRPr="000820F0">
        <w:rPr>
          <w:rFonts w:cstheme="minorHAnsi"/>
          <w:sz w:val="16"/>
          <w:szCs w:val="16"/>
        </w:rPr>
        <w:t>You are also required to undertake any other duties</w:t>
      </w:r>
      <w:r w:rsidR="000B2CF2" w:rsidRPr="000820F0">
        <w:rPr>
          <w:rFonts w:cstheme="minorHAnsi"/>
          <w:sz w:val="16"/>
          <w:szCs w:val="16"/>
        </w:rPr>
        <w:t xml:space="preserve"> including Health &amp; Safety and compliance</w:t>
      </w:r>
      <w:r w:rsidRPr="000820F0">
        <w:rPr>
          <w:rFonts w:cstheme="minorHAnsi"/>
          <w:sz w:val="16"/>
          <w:szCs w:val="16"/>
        </w:rPr>
        <w:t xml:space="preserve"> within your capabilities as maybe reasonably require</w:t>
      </w:r>
    </w:p>
    <w:sectPr w:rsidR="005302DC" w:rsidRPr="000820F0" w:rsidSect="005955CC">
      <w:headerReference w:type="even" r:id="rId10"/>
      <w:headerReference w:type="default" r:id="rId11"/>
      <w:footerReference w:type="even" r:id="rId12"/>
      <w:footerReference w:type="default" r:id="rId13"/>
      <w:headerReference w:type="first" r:id="rId14"/>
      <w:footerReference w:type="first" r:id="rId15"/>
      <w:pgSz w:w="16838" w:h="11906" w:orient="landscape"/>
      <w:pgMar w:top="624" w:right="720" w:bottom="284" w:left="624" w:header="17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CB2D2" w14:textId="77777777" w:rsidR="00AA5D47" w:rsidRPr="009C26F6" w:rsidRDefault="00AA5D47" w:rsidP="004347AE">
      <w:pPr>
        <w:spacing w:after="0" w:line="240" w:lineRule="auto"/>
      </w:pPr>
      <w:r w:rsidRPr="009C26F6">
        <w:separator/>
      </w:r>
    </w:p>
  </w:endnote>
  <w:endnote w:type="continuationSeparator" w:id="0">
    <w:p w14:paraId="3DF0740F" w14:textId="77777777" w:rsidR="00AA5D47" w:rsidRPr="009C26F6" w:rsidRDefault="00AA5D47" w:rsidP="004347AE">
      <w:pPr>
        <w:spacing w:after="0" w:line="240" w:lineRule="auto"/>
      </w:pPr>
      <w:r w:rsidRPr="009C26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7A6E4" w14:textId="77777777" w:rsidR="00B07CA2" w:rsidRPr="009C26F6" w:rsidRDefault="00B07C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E2900" w14:textId="77777777" w:rsidR="00B07CA2" w:rsidRPr="009C26F6" w:rsidRDefault="00B07C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00A2C" w14:textId="77777777" w:rsidR="00B07CA2" w:rsidRPr="009C26F6" w:rsidRDefault="00B07C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F8D0C" w14:textId="77777777" w:rsidR="00AA5D47" w:rsidRPr="009C26F6" w:rsidRDefault="00AA5D47" w:rsidP="004347AE">
      <w:pPr>
        <w:spacing w:after="0" w:line="240" w:lineRule="auto"/>
      </w:pPr>
      <w:r w:rsidRPr="009C26F6">
        <w:separator/>
      </w:r>
    </w:p>
  </w:footnote>
  <w:footnote w:type="continuationSeparator" w:id="0">
    <w:p w14:paraId="1C046159" w14:textId="77777777" w:rsidR="00AA5D47" w:rsidRPr="009C26F6" w:rsidRDefault="00AA5D47" w:rsidP="004347AE">
      <w:pPr>
        <w:spacing w:after="0" w:line="240" w:lineRule="auto"/>
      </w:pPr>
      <w:r w:rsidRPr="009C26F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8BDBF" w14:textId="77777777" w:rsidR="00B07CA2" w:rsidRPr="009C26F6" w:rsidRDefault="00B07C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85E86" w14:textId="77777777" w:rsidR="00114B58" w:rsidRPr="009C26F6" w:rsidRDefault="00114B58" w:rsidP="005955CC">
    <w:pPr>
      <w:pStyle w:val="Header"/>
      <w:jc w:val="right"/>
    </w:pPr>
  </w:p>
  <w:p w14:paraId="09DEF162" w14:textId="77777777" w:rsidR="005955CC" w:rsidRPr="009C26F6" w:rsidRDefault="005955CC" w:rsidP="005955CC">
    <w:pPr>
      <w:pStyle w:val="Header"/>
      <w:jc w:val="right"/>
    </w:pPr>
    <w:r w:rsidRPr="009C26F6">
      <w:rPr>
        <w:noProof/>
        <w:lang w:eastAsia="en-GB"/>
      </w:rPr>
      <w:drawing>
        <wp:anchor distT="0" distB="0" distL="114300" distR="114300" simplePos="0" relativeHeight="251658240" behindDoc="0" locked="0" layoutInCell="1" allowOverlap="1" wp14:anchorId="172B0239" wp14:editId="68010D03">
          <wp:simplePos x="0" y="0"/>
          <wp:positionH relativeFrom="column">
            <wp:posOffset>8115300</wp:posOffset>
          </wp:positionH>
          <wp:positionV relativeFrom="paragraph">
            <wp:posOffset>-1270</wp:posOffset>
          </wp:positionV>
          <wp:extent cx="1721485" cy="280242"/>
          <wp:effectExtent l="0" t="0" r="0" b="5715"/>
          <wp:wrapThrough wrapText="bothSides">
            <wp:wrapPolygon edited="0">
              <wp:start x="0" y="0"/>
              <wp:lineTo x="0" y="20571"/>
              <wp:lineTo x="21273" y="20571"/>
              <wp:lineTo x="21273" y="0"/>
              <wp:lineTo x="0" y="0"/>
            </wp:wrapPolygon>
          </wp:wrapThrough>
          <wp:docPr id="2" name="Picture 2" descr="C:\Users\Victoria.Lomas\AppData\Local\Microsoft\Windows\Temporary Internet Files\Content.Outlook\V76KYQFG\15128 - Onward - 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ctoria.Lomas\AppData\Local\Microsoft\Windows\Temporary Internet Files\Content.Outlook\V76KYQFG\15128 - Onward - Logo_1.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21485" cy="280242"/>
                  </a:xfrm>
                  <a:prstGeom prst="rect">
                    <a:avLst/>
                  </a:prstGeom>
                  <a:noFill/>
                  <a:ln>
                    <a:noFill/>
                  </a:ln>
                </pic:spPr>
              </pic:pic>
            </a:graphicData>
          </a:graphic>
        </wp:anchor>
      </w:drawing>
    </w:r>
  </w:p>
  <w:p w14:paraId="48DEE0A4" w14:textId="77777777" w:rsidR="00EB5BB1" w:rsidRPr="009C26F6" w:rsidRDefault="00EB5B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067E4" w14:textId="77777777" w:rsidR="00B07CA2" w:rsidRPr="009C26F6" w:rsidRDefault="00B07C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5AEE"/>
    <w:multiLevelType w:val="hybridMultilevel"/>
    <w:tmpl w:val="2A5C4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57DB2"/>
    <w:multiLevelType w:val="multilevel"/>
    <w:tmpl w:val="F3246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97730D"/>
    <w:multiLevelType w:val="hybridMultilevel"/>
    <w:tmpl w:val="255C8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934256"/>
    <w:multiLevelType w:val="multilevel"/>
    <w:tmpl w:val="52C4A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166BA3"/>
    <w:multiLevelType w:val="hybridMultilevel"/>
    <w:tmpl w:val="B890F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C034B7"/>
    <w:multiLevelType w:val="hybridMultilevel"/>
    <w:tmpl w:val="1C74D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550343"/>
    <w:multiLevelType w:val="hybridMultilevel"/>
    <w:tmpl w:val="9014CE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B9D0A02"/>
    <w:multiLevelType w:val="hybridMultilevel"/>
    <w:tmpl w:val="E0B2CDF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21E1E67"/>
    <w:multiLevelType w:val="hybridMultilevel"/>
    <w:tmpl w:val="14EC0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052460"/>
    <w:multiLevelType w:val="hybridMultilevel"/>
    <w:tmpl w:val="7780F33C"/>
    <w:lvl w:ilvl="0" w:tplc="011E46D4">
      <w:start w:val="1"/>
      <w:numFmt w:val="bullet"/>
      <w:lvlText w:val=""/>
      <w:lvlJc w:val="left"/>
      <w:pPr>
        <w:ind w:hanging="360"/>
      </w:pPr>
      <w:rPr>
        <w:rFonts w:ascii="Symbol" w:eastAsia="Symbol" w:hAnsi="Symbol" w:hint="default"/>
        <w:w w:val="99"/>
        <w:sz w:val="20"/>
        <w:szCs w:val="20"/>
      </w:rPr>
    </w:lvl>
    <w:lvl w:ilvl="1" w:tplc="A86A9456">
      <w:start w:val="1"/>
      <w:numFmt w:val="bullet"/>
      <w:lvlText w:val="•"/>
      <w:lvlJc w:val="left"/>
      <w:rPr>
        <w:rFonts w:hint="default"/>
      </w:rPr>
    </w:lvl>
    <w:lvl w:ilvl="2" w:tplc="36BE9984">
      <w:start w:val="1"/>
      <w:numFmt w:val="bullet"/>
      <w:lvlText w:val="•"/>
      <w:lvlJc w:val="left"/>
      <w:rPr>
        <w:rFonts w:hint="default"/>
      </w:rPr>
    </w:lvl>
    <w:lvl w:ilvl="3" w:tplc="C922A8EA">
      <w:start w:val="1"/>
      <w:numFmt w:val="bullet"/>
      <w:lvlText w:val="•"/>
      <w:lvlJc w:val="left"/>
      <w:rPr>
        <w:rFonts w:hint="default"/>
      </w:rPr>
    </w:lvl>
    <w:lvl w:ilvl="4" w:tplc="C0507202">
      <w:start w:val="1"/>
      <w:numFmt w:val="bullet"/>
      <w:lvlText w:val="•"/>
      <w:lvlJc w:val="left"/>
      <w:rPr>
        <w:rFonts w:hint="default"/>
      </w:rPr>
    </w:lvl>
    <w:lvl w:ilvl="5" w:tplc="36A6E982">
      <w:start w:val="1"/>
      <w:numFmt w:val="bullet"/>
      <w:lvlText w:val="•"/>
      <w:lvlJc w:val="left"/>
      <w:rPr>
        <w:rFonts w:hint="default"/>
      </w:rPr>
    </w:lvl>
    <w:lvl w:ilvl="6" w:tplc="ABC05C24">
      <w:start w:val="1"/>
      <w:numFmt w:val="bullet"/>
      <w:lvlText w:val="•"/>
      <w:lvlJc w:val="left"/>
      <w:rPr>
        <w:rFonts w:hint="default"/>
      </w:rPr>
    </w:lvl>
    <w:lvl w:ilvl="7" w:tplc="2C7C1DE6">
      <w:start w:val="1"/>
      <w:numFmt w:val="bullet"/>
      <w:lvlText w:val="•"/>
      <w:lvlJc w:val="left"/>
      <w:rPr>
        <w:rFonts w:hint="default"/>
      </w:rPr>
    </w:lvl>
    <w:lvl w:ilvl="8" w:tplc="42D44C58">
      <w:start w:val="1"/>
      <w:numFmt w:val="bullet"/>
      <w:lvlText w:val="•"/>
      <w:lvlJc w:val="left"/>
      <w:rPr>
        <w:rFonts w:hint="default"/>
      </w:rPr>
    </w:lvl>
  </w:abstractNum>
  <w:abstractNum w:abstractNumId="10" w15:restartNumberingAfterBreak="0">
    <w:nsid w:val="26387508"/>
    <w:multiLevelType w:val="hybridMultilevel"/>
    <w:tmpl w:val="FD3C6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7B03E3"/>
    <w:multiLevelType w:val="hybridMultilevel"/>
    <w:tmpl w:val="FFFFFFFF"/>
    <w:lvl w:ilvl="0" w:tplc="4F840DD8">
      <w:start w:val="1"/>
      <w:numFmt w:val="bullet"/>
      <w:lvlText w:val=""/>
      <w:lvlJc w:val="left"/>
      <w:pPr>
        <w:ind w:left="720" w:hanging="360"/>
      </w:pPr>
      <w:rPr>
        <w:rFonts w:ascii="Symbol" w:hAnsi="Symbol" w:hint="default"/>
      </w:rPr>
    </w:lvl>
    <w:lvl w:ilvl="1" w:tplc="808049EC">
      <w:start w:val="1"/>
      <w:numFmt w:val="bullet"/>
      <w:lvlText w:val="o"/>
      <w:lvlJc w:val="left"/>
      <w:pPr>
        <w:ind w:left="1440" w:hanging="360"/>
      </w:pPr>
      <w:rPr>
        <w:rFonts w:ascii="Courier New" w:hAnsi="Courier New" w:hint="default"/>
      </w:rPr>
    </w:lvl>
    <w:lvl w:ilvl="2" w:tplc="4E28E8FE">
      <w:start w:val="1"/>
      <w:numFmt w:val="bullet"/>
      <w:lvlText w:val=""/>
      <w:lvlJc w:val="left"/>
      <w:pPr>
        <w:ind w:left="2160" w:hanging="360"/>
      </w:pPr>
      <w:rPr>
        <w:rFonts w:ascii="Wingdings" w:hAnsi="Wingdings" w:hint="default"/>
      </w:rPr>
    </w:lvl>
    <w:lvl w:ilvl="3" w:tplc="FD62452A">
      <w:start w:val="1"/>
      <w:numFmt w:val="bullet"/>
      <w:lvlText w:val=""/>
      <w:lvlJc w:val="left"/>
      <w:pPr>
        <w:ind w:left="2880" w:hanging="360"/>
      </w:pPr>
      <w:rPr>
        <w:rFonts w:ascii="Symbol" w:hAnsi="Symbol" w:hint="default"/>
      </w:rPr>
    </w:lvl>
    <w:lvl w:ilvl="4" w:tplc="D7DEF822">
      <w:start w:val="1"/>
      <w:numFmt w:val="bullet"/>
      <w:lvlText w:val="o"/>
      <w:lvlJc w:val="left"/>
      <w:pPr>
        <w:ind w:left="3600" w:hanging="360"/>
      </w:pPr>
      <w:rPr>
        <w:rFonts w:ascii="Courier New" w:hAnsi="Courier New" w:hint="default"/>
      </w:rPr>
    </w:lvl>
    <w:lvl w:ilvl="5" w:tplc="C3FC512C">
      <w:start w:val="1"/>
      <w:numFmt w:val="bullet"/>
      <w:lvlText w:val=""/>
      <w:lvlJc w:val="left"/>
      <w:pPr>
        <w:ind w:left="4320" w:hanging="360"/>
      </w:pPr>
      <w:rPr>
        <w:rFonts w:ascii="Wingdings" w:hAnsi="Wingdings" w:hint="default"/>
      </w:rPr>
    </w:lvl>
    <w:lvl w:ilvl="6" w:tplc="69929996">
      <w:start w:val="1"/>
      <w:numFmt w:val="bullet"/>
      <w:lvlText w:val=""/>
      <w:lvlJc w:val="left"/>
      <w:pPr>
        <w:ind w:left="5040" w:hanging="360"/>
      </w:pPr>
      <w:rPr>
        <w:rFonts w:ascii="Symbol" w:hAnsi="Symbol" w:hint="default"/>
      </w:rPr>
    </w:lvl>
    <w:lvl w:ilvl="7" w:tplc="B5DE985C">
      <w:start w:val="1"/>
      <w:numFmt w:val="bullet"/>
      <w:lvlText w:val="o"/>
      <w:lvlJc w:val="left"/>
      <w:pPr>
        <w:ind w:left="5760" w:hanging="360"/>
      </w:pPr>
      <w:rPr>
        <w:rFonts w:ascii="Courier New" w:hAnsi="Courier New" w:hint="default"/>
      </w:rPr>
    </w:lvl>
    <w:lvl w:ilvl="8" w:tplc="678855B2">
      <w:start w:val="1"/>
      <w:numFmt w:val="bullet"/>
      <w:lvlText w:val=""/>
      <w:lvlJc w:val="left"/>
      <w:pPr>
        <w:ind w:left="6480" w:hanging="360"/>
      </w:pPr>
      <w:rPr>
        <w:rFonts w:ascii="Wingdings" w:hAnsi="Wingdings" w:hint="default"/>
      </w:rPr>
    </w:lvl>
  </w:abstractNum>
  <w:abstractNum w:abstractNumId="12" w15:restartNumberingAfterBreak="0">
    <w:nsid w:val="27372295"/>
    <w:multiLevelType w:val="hybridMultilevel"/>
    <w:tmpl w:val="ECE22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BF056B"/>
    <w:multiLevelType w:val="hybridMultilevel"/>
    <w:tmpl w:val="CFACB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FC35B7"/>
    <w:multiLevelType w:val="hybridMultilevel"/>
    <w:tmpl w:val="DE4A7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9B1C4F"/>
    <w:multiLevelType w:val="hybridMultilevel"/>
    <w:tmpl w:val="92AA159A"/>
    <w:lvl w:ilvl="0" w:tplc="08090001">
      <w:start w:val="1"/>
      <w:numFmt w:val="bullet"/>
      <w:lvlText w:val=""/>
      <w:lvlJc w:val="left"/>
      <w:pPr>
        <w:ind w:left="1182" w:hanging="360"/>
      </w:pPr>
      <w:rPr>
        <w:rFonts w:ascii="Symbol" w:hAnsi="Symbol" w:hint="default"/>
      </w:rPr>
    </w:lvl>
    <w:lvl w:ilvl="1" w:tplc="08090003" w:tentative="1">
      <w:start w:val="1"/>
      <w:numFmt w:val="bullet"/>
      <w:lvlText w:val="o"/>
      <w:lvlJc w:val="left"/>
      <w:pPr>
        <w:ind w:left="1902" w:hanging="360"/>
      </w:pPr>
      <w:rPr>
        <w:rFonts w:ascii="Courier New" w:hAnsi="Courier New" w:cs="Courier New" w:hint="default"/>
      </w:rPr>
    </w:lvl>
    <w:lvl w:ilvl="2" w:tplc="08090005" w:tentative="1">
      <w:start w:val="1"/>
      <w:numFmt w:val="bullet"/>
      <w:lvlText w:val=""/>
      <w:lvlJc w:val="left"/>
      <w:pPr>
        <w:ind w:left="2622" w:hanging="360"/>
      </w:pPr>
      <w:rPr>
        <w:rFonts w:ascii="Wingdings" w:hAnsi="Wingdings" w:hint="default"/>
      </w:rPr>
    </w:lvl>
    <w:lvl w:ilvl="3" w:tplc="08090001" w:tentative="1">
      <w:start w:val="1"/>
      <w:numFmt w:val="bullet"/>
      <w:lvlText w:val=""/>
      <w:lvlJc w:val="left"/>
      <w:pPr>
        <w:ind w:left="3342" w:hanging="360"/>
      </w:pPr>
      <w:rPr>
        <w:rFonts w:ascii="Symbol" w:hAnsi="Symbol" w:hint="default"/>
      </w:rPr>
    </w:lvl>
    <w:lvl w:ilvl="4" w:tplc="08090003" w:tentative="1">
      <w:start w:val="1"/>
      <w:numFmt w:val="bullet"/>
      <w:lvlText w:val="o"/>
      <w:lvlJc w:val="left"/>
      <w:pPr>
        <w:ind w:left="4062" w:hanging="360"/>
      </w:pPr>
      <w:rPr>
        <w:rFonts w:ascii="Courier New" w:hAnsi="Courier New" w:cs="Courier New" w:hint="default"/>
      </w:rPr>
    </w:lvl>
    <w:lvl w:ilvl="5" w:tplc="08090005" w:tentative="1">
      <w:start w:val="1"/>
      <w:numFmt w:val="bullet"/>
      <w:lvlText w:val=""/>
      <w:lvlJc w:val="left"/>
      <w:pPr>
        <w:ind w:left="4782" w:hanging="360"/>
      </w:pPr>
      <w:rPr>
        <w:rFonts w:ascii="Wingdings" w:hAnsi="Wingdings" w:hint="default"/>
      </w:rPr>
    </w:lvl>
    <w:lvl w:ilvl="6" w:tplc="08090001" w:tentative="1">
      <w:start w:val="1"/>
      <w:numFmt w:val="bullet"/>
      <w:lvlText w:val=""/>
      <w:lvlJc w:val="left"/>
      <w:pPr>
        <w:ind w:left="5502" w:hanging="360"/>
      </w:pPr>
      <w:rPr>
        <w:rFonts w:ascii="Symbol" w:hAnsi="Symbol" w:hint="default"/>
      </w:rPr>
    </w:lvl>
    <w:lvl w:ilvl="7" w:tplc="08090003" w:tentative="1">
      <w:start w:val="1"/>
      <w:numFmt w:val="bullet"/>
      <w:lvlText w:val="o"/>
      <w:lvlJc w:val="left"/>
      <w:pPr>
        <w:ind w:left="6222" w:hanging="360"/>
      </w:pPr>
      <w:rPr>
        <w:rFonts w:ascii="Courier New" w:hAnsi="Courier New" w:cs="Courier New" w:hint="default"/>
      </w:rPr>
    </w:lvl>
    <w:lvl w:ilvl="8" w:tplc="08090005" w:tentative="1">
      <w:start w:val="1"/>
      <w:numFmt w:val="bullet"/>
      <w:lvlText w:val=""/>
      <w:lvlJc w:val="left"/>
      <w:pPr>
        <w:ind w:left="6942" w:hanging="360"/>
      </w:pPr>
      <w:rPr>
        <w:rFonts w:ascii="Wingdings" w:hAnsi="Wingdings" w:hint="default"/>
      </w:rPr>
    </w:lvl>
  </w:abstractNum>
  <w:abstractNum w:abstractNumId="16" w15:restartNumberingAfterBreak="0">
    <w:nsid w:val="3E17312C"/>
    <w:multiLevelType w:val="multilevel"/>
    <w:tmpl w:val="33C22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0750E3"/>
    <w:multiLevelType w:val="hybridMultilevel"/>
    <w:tmpl w:val="A2A65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F3733D"/>
    <w:multiLevelType w:val="hybridMultilevel"/>
    <w:tmpl w:val="5D063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7D723D0"/>
    <w:multiLevelType w:val="hybridMultilevel"/>
    <w:tmpl w:val="548A9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82A1656"/>
    <w:multiLevelType w:val="hybridMultilevel"/>
    <w:tmpl w:val="45DA2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89F1DB4"/>
    <w:multiLevelType w:val="hybridMultilevel"/>
    <w:tmpl w:val="B67678AA"/>
    <w:lvl w:ilvl="0" w:tplc="B1407A0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B0D4E4A"/>
    <w:multiLevelType w:val="hybridMultilevel"/>
    <w:tmpl w:val="51464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0C0706"/>
    <w:multiLevelType w:val="hybridMultilevel"/>
    <w:tmpl w:val="541AEAC2"/>
    <w:lvl w:ilvl="0" w:tplc="B7B660C4">
      <w:start w:val="1"/>
      <w:numFmt w:val="bullet"/>
      <w:lvlText w:val=""/>
      <w:lvlJc w:val="left"/>
      <w:pPr>
        <w:ind w:hanging="360"/>
      </w:pPr>
      <w:rPr>
        <w:rFonts w:ascii="Symbol" w:eastAsia="Symbol" w:hAnsi="Symbol" w:hint="default"/>
        <w:w w:val="99"/>
        <w:sz w:val="20"/>
        <w:szCs w:val="20"/>
      </w:rPr>
    </w:lvl>
    <w:lvl w:ilvl="1" w:tplc="D9D08F46">
      <w:start w:val="1"/>
      <w:numFmt w:val="bullet"/>
      <w:lvlText w:val="•"/>
      <w:lvlJc w:val="left"/>
      <w:rPr>
        <w:rFonts w:hint="default"/>
      </w:rPr>
    </w:lvl>
    <w:lvl w:ilvl="2" w:tplc="0B64730C">
      <w:start w:val="1"/>
      <w:numFmt w:val="bullet"/>
      <w:lvlText w:val="•"/>
      <w:lvlJc w:val="left"/>
      <w:rPr>
        <w:rFonts w:hint="default"/>
      </w:rPr>
    </w:lvl>
    <w:lvl w:ilvl="3" w:tplc="05DAD83C">
      <w:start w:val="1"/>
      <w:numFmt w:val="bullet"/>
      <w:lvlText w:val="•"/>
      <w:lvlJc w:val="left"/>
      <w:rPr>
        <w:rFonts w:hint="default"/>
      </w:rPr>
    </w:lvl>
    <w:lvl w:ilvl="4" w:tplc="372E4950">
      <w:start w:val="1"/>
      <w:numFmt w:val="bullet"/>
      <w:lvlText w:val="•"/>
      <w:lvlJc w:val="left"/>
      <w:rPr>
        <w:rFonts w:hint="default"/>
      </w:rPr>
    </w:lvl>
    <w:lvl w:ilvl="5" w:tplc="18085656">
      <w:start w:val="1"/>
      <w:numFmt w:val="bullet"/>
      <w:lvlText w:val="•"/>
      <w:lvlJc w:val="left"/>
      <w:rPr>
        <w:rFonts w:hint="default"/>
      </w:rPr>
    </w:lvl>
    <w:lvl w:ilvl="6" w:tplc="722A40EE">
      <w:start w:val="1"/>
      <w:numFmt w:val="bullet"/>
      <w:lvlText w:val="•"/>
      <w:lvlJc w:val="left"/>
      <w:rPr>
        <w:rFonts w:hint="default"/>
      </w:rPr>
    </w:lvl>
    <w:lvl w:ilvl="7" w:tplc="57DE65B0">
      <w:start w:val="1"/>
      <w:numFmt w:val="bullet"/>
      <w:lvlText w:val="•"/>
      <w:lvlJc w:val="left"/>
      <w:rPr>
        <w:rFonts w:hint="default"/>
      </w:rPr>
    </w:lvl>
    <w:lvl w:ilvl="8" w:tplc="7680AED8">
      <w:start w:val="1"/>
      <w:numFmt w:val="bullet"/>
      <w:lvlText w:val="•"/>
      <w:lvlJc w:val="left"/>
      <w:rPr>
        <w:rFonts w:hint="default"/>
      </w:rPr>
    </w:lvl>
  </w:abstractNum>
  <w:abstractNum w:abstractNumId="24" w15:restartNumberingAfterBreak="0">
    <w:nsid w:val="61940FF5"/>
    <w:multiLevelType w:val="hybridMultilevel"/>
    <w:tmpl w:val="FFFFFFFF"/>
    <w:lvl w:ilvl="0" w:tplc="49304800">
      <w:start w:val="1"/>
      <w:numFmt w:val="bullet"/>
      <w:lvlText w:val=""/>
      <w:lvlJc w:val="left"/>
      <w:pPr>
        <w:ind w:left="720" w:hanging="360"/>
      </w:pPr>
      <w:rPr>
        <w:rFonts w:ascii="Symbol" w:hAnsi="Symbol" w:hint="default"/>
      </w:rPr>
    </w:lvl>
    <w:lvl w:ilvl="1" w:tplc="AD169364">
      <w:start w:val="1"/>
      <w:numFmt w:val="bullet"/>
      <w:lvlText w:val="o"/>
      <w:lvlJc w:val="left"/>
      <w:pPr>
        <w:ind w:left="1440" w:hanging="360"/>
      </w:pPr>
      <w:rPr>
        <w:rFonts w:ascii="Courier New" w:hAnsi="Courier New" w:hint="default"/>
      </w:rPr>
    </w:lvl>
    <w:lvl w:ilvl="2" w:tplc="D58C0DB8">
      <w:start w:val="1"/>
      <w:numFmt w:val="bullet"/>
      <w:lvlText w:val=""/>
      <w:lvlJc w:val="left"/>
      <w:pPr>
        <w:ind w:left="2160" w:hanging="360"/>
      </w:pPr>
      <w:rPr>
        <w:rFonts w:ascii="Wingdings" w:hAnsi="Wingdings" w:hint="default"/>
      </w:rPr>
    </w:lvl>
    <w:lvl w:ilvl="3" w:tplc="9890615E">
      <w:start w:val="1"/>
      <w:numFmt w:val="bullet"/>
      <w:lvlText w:val=""/>
      <w:lvlJc w:val="left"/>
      <w:pPr>
        <w:ind w:left="2880" w:hanging="360"/>
      </w:pPr>
      <w:rPr>
        <w:rFonts w:ascii="Symbol" w:hAnsi="Symbol" w:hint="default"/>
      </w:rPr>
    </w:lvl>
    <w:lvl w:ilvl="4" w:tplc="E6DC4CA0">
      <w:start w:val="1"/>
      <w:numFmt w:val="bullet"/>
      <w:lvlText w:val="o"/>
      <w:lvlJc w:val="left"/>
      <w:pPr>
        <w:ind w:left="3600" w:hanging="360"/>
      </w:pPr>
      <w:rPr>
        <w:rFonts w:ascii="Courier New" w:hAnsi="Courier New" w:hint="default"/>
      </w:rPr>
    </w:lvl>
    <w:lvl w:ilvl="5" w:tplc="048A9396">
      <w:start w:val="1"/>
      <w:numFmt w:val="bullet"/>
      <w:lvlText w:val=""/>
      <w:lvlJc w:val="left"/>
      <w:pPr>
        <w:ind w:left="4320" w:hanging="360"/>
      </w:pPr>
      <w:rPr>
        <w:rFonts w:ascii="Wingdings" w:hAnsi="Wingdings" w:hint="default"/>
      </w:rPr>
    </w:lvl>
    <w:lvl w:ilvl="6" w:tplc="7B968DC6">
      <w:start w:val="1"/>
      <w:numFmt w:val="bullet"/>
      <w:lvlText w:val=""/>
      <w:lvlJc w:val="left"/>
      <w:pPr>
        <w:ind w:left="5040" w:hanging="360"/>
      </w:pPr>
      <w:rPr>
        <w:rFonts w:ascii="Symbol" w:hAnsi="Symbol" w:hint="default"/>
      </w:rPr>
    </w:lvl>
    <w:lvl w:ilvl="7" w:tplc="866A06F6">
      <w:start w:val="1"/>
      <w:numFmt w:val="bullet"/>
      <w:lvlText w:val="o"/>
      <w:lvlJc w:val="left"/>
      <w:pPr>
        <w:ind w:left="5760" w:hanging="360"/>
      </w:pPr>
      <w:rPr>
        <w:rFonts w:ascii="Courier New" w:hAnsi="Courier New" w:hint="default"/>
      </w:rPr>
    </w:lvl>
    <w:lvl w:ilvl="8" w:tplc="8D00A038">
      <w:start w:val="1"/>
      <w:numFmt w:val="bullet"/>
      <w:lvlText w:val=""/>
      <w:lvlJc w:val="left"/>
      <w:pPr>
        <w:ind w:left="6480" w:hanging="360"/>
      </w:pPr>
      <w:rPr>
        <w:rFonts w:ascii="Wingdings" w:hAnsi="Wingdings" w:hint="default"/>
      </w:rPr>
    </w:lvl>
  </w:abstractNum>
  <w:abstractNum w:abstractNumId="25" w15:restartNumberingAfterBreak="0">
    <w:nsid w:val="66686F5A"/>
    <w:multiLevelType w:val="hybridMultilevel"/>
    <w:tmpl w:val="F41447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F34681"/>
    <w:multiLevelType w:val="hybridMultilevel"/>
    <w:tmpl w:val="23F83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95C475C"/>
    <w:multiLevelType w:val="multilevel"/>
    <w:tmpl w:val="CDE2D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C10C7D"/>
    <w:multiLevelType w:val="hybridMultilevel"/>
    <w:tmpl w:val="FFFFFFFF"/>
    <w:lvl w:ilvl="0" w:tplc="3CB2E060">
      <w:start w:val="1"/>
      <w:numFmt w:val="bullet"/>
      <w:lvlText w:val=""/>
      <w:lvlJc w:val="left"/>
      <w:pPr>
        <w:ind w:left="720" w:hanging="360"/>
      </w:pPr>
      <w:rPr>
        <w:rFonts w:ascii="Symbol" w:hAnsi="Symbol" w:hint="default"/>
      </w:rPr>
    </w:lvl>
    <w:lvl w:ilvl="1" w:tplc="7D58FA66">
      <w:start w:val="1"/>
      <w:numFmt w:val="bullet"/>
      <w:lvlText w:val="o"/>
      <w:lvlJc w:val="left"/>
      <w:pPr>
        <w:ind w:left="1440" w:hanging="360"/>
      </w:pPr>
      <w:rPr>
        <w:rFonts w:ascii="Courier New" w:hAnsi="Courier New" w:hint="default"/>
      </w:rPr>
    </w:lvl>
    <w:lvl w:ilvl="2" w:tplc="D57CB3A0">
      <w:start w:val="1"/>
      <w:numFmt w:val="bullet"/>
      <w:lvlText w:val=""/>
      <w:lvlJc w:val="left"/>
      <w:pPr>
        <w:ind w:left="2160" w:hanging="360"/>
      </w:pPr>
      <w:rPr>
        <w:rFonts w:ascii="Wingdings" w:hAnsi="Wingdings" w:hint="default"/>
      </w:rPr>
    </w:lvl>
    <w:lvl w:ilvl="3" w:tplc="733AE9E0">
      <w:start w:val="1"/>
      <w:numFmt w:val="bullet"/>
      <w:lvlText w:val=""/>
      <w:lvlJc w:val="left"/>
      <w:pPr>
        <w:ind w:left="2880" w:hanging="360"/>
      </w:pPr>
      <w:rPr>
        <w:rFonts w:ascii="Symbol" w:hAnsi="Symbol" w:hint="default"/>
      </w:rPr>
    </w:lvl>
    <w:lvl w:ilvl="4" w:tplc="CC6CD96C">
      <w:start w:val="1"/>
      <w:numFmt w:val="bullet"/>
      <w:lvlText w:val="o"/>
      <w:lvlJc w:val="left"/>
      <w:pPr>
        <w:ind w:left="3600" w:hanging="360"/>
      </w:pPr>
      <w:rPr>
        <w:rFonts w:ascii="Courier New" w:hAnsi="Courier New" w:hint="default"/>
      </w:rPr>
    </w:lvl>
    <w:lvl w:ilvl="5" w:tplc="8B7C7F18">
      <w:start w:val="1"/>
      <w:numFmt w:val="bullet"/>
      <w:lvlText w:val=""/>
      <w:lvlJc w:val="left"/>
      <w:pPr>
        <w:ind w:left="4320" w:hanging="360"/>
      </w:pPr>
      <w:rPr>
        <w:rFonts w:ascii="Wingdings" w:hAnsi="Wingdings" w:hint="default"/>
      </w:rPr>
    </w:lvl>
    <w:lvl w:ilvl="6" w:tplc="2276615E">
      <w:start w:val="1"/>
      <w:numFmt w:val="bullet"/>
      <w:lvlText w:val=""/>
      <w:lvlJc w:val="left"/>
      <w:pPr>
        <w:ind w:left="5040" w:hanging="360"/>
      </w:pPr>
      <w:rPr>
        <w:rFonts w:ascii="Symbol" w:hAnsi="Symbol" w:hint="default"/>
      </w:rPr>
    </w:lvl>
    <w:lvl w:ilvl="7" w:tplc="A94085A0">
      <w:start w:val="1"/>
      <w:numFmt w:val="bullet"/>
      <w:lvlText w:val="o"/>
      <w:lvlJc w:val="left"/>
      <w:pPr>
        <w:ind w:left="5760" w:hanging="360"/>
      </w:pPr>
      <w:rPr>
        <w:rFonts w:ascii="Courier New" w:hAnsi="Courier New" w:hint="default"/>
      </w:rPr>
    </w:lvl>
    <w:lvl w:ilvl="8" w:tplc="EF8430C6">
      <w:start w:val="1"/>
      <w:numFmt w:val="bullet"/>
      <w:lvlText w:val=""/>
      <w:lvlJc w:val="left"/>
      <w:pPr>
        <w:ind w:left="6480" w:hanging="360"/>
      </w:pPr>
      <w:rPr>
        <w:rFonts w:ascii="Wingdings" w:hAnsi="Wingdings" w:hint="default"/>
      </w:rPr>
    </w:lvl>
  </w:abstractNum>
  <w:abstractNum w:abstractNumId="29" w15:restartNumberingAfterBreak="0">
    <w:nsid w:val="709B4C8E"/>
    <w:multiLevelType w:val="hybridMultilevel"/>
    <w:tmpl w:val="5EE26E1E"/>
    <w:lvl w:ilvl="0" w:tplc="D9C0530E">
      <w:start w:val="1"/>
      <w:numFmt w:val="bullet"/>
      <w:lvlText w:val=""/>
      <w:lvlJc w:val="left"/>
      <w:pPr>
        <w:ind w:hanging="358"/>
      </w:pPr>
      <w:rPr>
        <w:rFonts w:ascii="Symbol" w:eastAsia="Symbol" w:hAnsi="Symbol" w:hint="default"/>
        <w:w w:val="99"/>
        <w:sz w:val="20"/>
        <w:szCs w:val="20"/>
      </w:rPr>
    </w:lvl>
    <w:lvl w:ilvl="1" w:tplc="B5B2E6A4">
      <w:start w:val="1"/>
      <w:numFmt w:val="bullet"/>
      <w:lvlText w:val="•"/>
      <w:lvlJc w:val="left"/>
      <w:rPr>
        <w:rFonts w:hint="default"/>
      </w:rPr>
    </w:lvl>
    <w:lvl w:ilvl="2" w:tplc="CA2C87B8">
      <w:start w:val="1"/>
      <w:numFmt w:val="bullet"/>
      <w:lvlText w:val="•"/>
      <w:lvlJc w:val="left"/>
      <w:rPr>
        <w:rFonts w:hint="default"/>
      </w:rPr>
    </w:lvl>
    <w:lvl w:ilvl="3" w:tplc="1B5289C8">
      <w:start w:val="1"/>
      <w:numFmt w:val="bullet"/>
      <w:lvlText w:val="•"/>
      <w:lvlJc w:val="left"/>
      <w:rPr>
        <w:rFonts w:hint="default"/>
      </w:rPr>
    </w:lvl>
    <w:lvl w:ilvl="4" w:tplc="64847A38">
      <w:start w:val="1"/>
      <w:numFmt w:val="bullet"/>
      <w:lvlText w:val="•"/>
      <w:lvlJc w:val="left"/>
      <w:rPr>
        <w:rFonts w:hint="default"/>
      </w:rPr>
    </w:lvl>
    <w:lvl w:ilvl="5" w:tplc="3C867454">
      <w:start w:val="1"/>
      <w:numFmt w:val="bullet"/>
      <w:lvlText w:val="•"/>
      <w:lvlJc w:val="left"/>
      <w:rPr>
        <w:rFonts w:hint="default"/>
      </w:rPr>
    </w:lvl>
    <w:lvl w:ilvl="6" w:tplc="5E6E0426">
      <w:start w:val="1"/>
      <w:numFmt w:val="bullet"/>
      <w:lvlText w:val="•"/>
      <w:lvlJc w:val="left"/>
      <w:rPr>
        <w:rFonts w:hint="default"/>
      </w:rPr>
    </w:lvl>
    <w:lvl w:ilvl="7" w:tplc="67DE234A">
      <w:start w:val="1"/>
      <w:numFmt w:val="bullet"/>
      <w:lvlText w:val="•"/>
      <w:lvlJc w:val="left"/>
      <w:rPr>
        <w:rFonts w:hint="default"/>
      </w:rPr>
    </w:lvl>
    <w:lvl w:ilvl="8" w:tplc="325EC284">
      <w:start w:val="1"/>
      <w:numFmt w:val="bullet"/>
      <w:lvlText w:val="•"/>
      <w:lvlJc w:val="left"/>
      <w:rPr>
        <w:rFonts w:hint="default"/>
      </w:rPr>
    </w:lvl>
  </w:abstractNum>
  <w:abstractNum w:abstractNumId="30" w15:restartNumberingAfterBreak="0">
    <w:nsid w:val="71145CF8"/>
    <w:multiLevelType w:val="hybridMultilevel"/>
    <w:tmpl w:val="03FE9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8D60C15"/>
    <w:multiLevelType w:val="multilevel"/>
    <w:tmpl w:val="6CFCA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BA04F3"/>
    <w:multiLevelType w:val="multilevel"/>
    <w:tmpl w:val="175C9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874520"/>
    <w:multiLevelType w:val="hybridMultilevel"/>
    <w:tmpl w:val="069AAFE8"/>
    <w:lvl w:ilvl="0" w:tplc="08090001">
      <w:start w:val="1"/>
      <w:numFmt w:val="bullet"/>
      <w:lvlText w:val=""/>
      <w:lvlJc w:val="left"/>
      <w:pPr>
        <w:ind w:left="1167" w:hanging="360"/>
      </w:pPr>
      <w:rPr>
        <w:rFonts w:ascii="Symbol" w:hAnsi="Symbol" w:hint="default"/>
      </w:rPr>
    </w:lvl>
    <w:lvl w:ilvl="1" w:tplc="08090003" w:tentative="1">
      <w:start w:val="1"/>
      <w:numFmt w:val="bullet"/>
      <w:lvlText w:val="o"/>
      <w:lvlJc w:val="left"/>
      <w:pPr>
        <w:ind w:left="1887" w:hanging="360"/>
      </w:pPr>
      <w:rPr>
        <w:rFonts w:ascii="Courier New" w:hAnsi="Courier New" w:cs="Courier New" w:hint="default"/>
      </w:rPr>
    </w:lvl>
    <w:lvl w:ilvl="2" w:tplc="08090005" w:tentative="1">
      <w:start w:val="1"/>
      <w:numFmt w:val="bullet"/>
      <w:lvlText w:val=""/>
      <w:lvlJc w:val="left"/>
      <w:pPr>
        <w:ind w:left="2607" w:hanging="360"/>
      </w:pPr>
      <w:rPr>
        <w:rFonts w:ascii="Wingdings" w:hAnsi="Wingdings" w:hint="default"/>
      </w:rPr>
    </w:lvl>
    <w:lvl w:ilvl="3" w:tplc="08090001" w:tentative="1">
      <w:start w:val="1"/>
      <w:numFmt w:val="bullet"/>
      <w:lvlText w:val=""/>
      <w:lvlJc w:val="left"/>
      <w:pPr>
        <w:ind w:left="3327" w:hanging="360"/>
      </w:pPr>
      <w:rPr>
        <w:rFonts w:ascii="Symbol" w:hAnsi="Symbol" w:hint="default"/>
      </w:rPr>
    </w:lvl>
    <w:lvl w:ilvl="4" w:tplc="08090003" w:tentative="1">
      <w:start w:val="1"/>
      <w:numFmt w:val="bullet"/>
      <w:lvlText w:val="o"/>
      <w:lvlJc w:val="left"/>
      <w:pPr>
        <w:ind w:left="4047" w:hanging="360"/>
      </w:pPr>
      <w:rPr>
        <w:rFonts w:ascii="Courier New" w:hAnsi="Courier New" w:cs="Courier New" w:hint="default"/>
      </w:rPr>
    </w:lvl>
    <w:lvl w:ilvl="5" w:tplc="08090005" w:tentative="1">
      <w:start w:val="1"/>
      <w:numFmt w:val="bullet"/>
      <w:lvlText w:val=""/>
      <w:lvlJc w:val="left"/>
      <w:pPr>
        <w:ind w:left="4767" w:hanging="360"/>
      </w:pPr>
      <w:rPr>
        <w:rFonts w:ascii="Wingdings" w:hAnsi="Wingdings" w:hint="default"/>
      </w:rPr>
    </w:lvl>
    <w:lvl w:ilvl="6" w:tplc="08090001" w:tentative="1">
      <w:start w:val="1"/>
      <w:numFmt w:val="bullet"/>
      <w:lvlText w:val=""/>
      <w:lvlJc w:val="left"/>
      <w:pPr>
        <w:ind w:left="5487" w:hanging="360"/>
      </w:pPr>
      <w:rPr>
        <w:rFonts w:ascii="Symbol" w:hAnsi="Symbol" w:hint="default"/>
      </w:rPr>
    </w:lvl>
    <w:lvl w:ilvl="7" w:tplc="08090003" w:tentative="1">
      <w:start w:val="1"/>
      <w:numFmt w:val="bullet"/>
      <w:lvlText w:val="o"/>
      <w:lvlJc w:val="left"/>
      <w:pPr>
        <w:ind w:left="6207" w:hanging="360"/>
      </w:pPr>
      <w:rPr>
        <w:rFonts w:ascii="Courier New" w:hAnsi="Courier New" w:cs="Courier New" w:hint="default"/>
      </w:rPr>
    </w:lvl>
    <w:lvl w:ilvl="8" w:tplc="08090005" w:tentative="1">
      <w:start w:val="1"/>
      <w:numFmt w:val="bullet"/>
      <w:lvlText w:val=""/>
      <w:lvlJc w:val="left"/>
      <w:pPr>
        <w:ind w:left="6927" w:hanging="360"/>
      </w:pPr>
      <w:rPr>
        <w:rFonts w:ascii="Wingdings" w:hAnsi="Wingdings" w:hint="default"/>
      </w:rPr>
    </w:lvl>
  </w:abstractNum>
  <w:num w:numId="1" w16cid:durableId="1171872549">
    <w:abstractNumId w:val="28"/>
  </w:num>
  <w:num w:numId="2" w16cid:durableId="95252708">
    <w:abstractNumId w:val="24"/>
  </w:num>
  <w:num w:numId="3" w16cid:durableId="658968116">
    <w:abstractNumId w:val="11"/>
  </w:num>
  <w:num w:numId="4" w16cid:durableId="1731461165">
    <w:abstractNumId w:val="4"/>
  </w:num>
  <w:num w:numId="5" w16cid:durableId="1531412045">
    <w:abstractNumId w:val="21"/>
  </w:num>
  <w:num w:numId="6" w16cid:durableId="868303322">
    <w:abstractNumId w:val="22"/>
  </w:num>
  <w:num w:numId="7" w16cid:durableId="918560556">
    <w:abstractNumId w:val="18"/>
  </w:num>
  <w:num w:numId="8" w16cid:durableId="1992636091">
    <w:abstractNumId w:val="5"/>
  </w:num>
  <w:num w:numId="9" w16cid:durableId="33699331">
    <w:abstractNumId w:val="0"/>
  </w:num>
  <w:num w:numId="10" w16cid:durableId="373848271">
    <w:abstractNumId w:val="20"/>
  </w:num>
  <w:num w:numId="11" w16cid:durableId="1557739709">
    <w:abstractNumId w:val="14"/>
  </w:num>
  <w:num w:numId="12" w16cid:durableId="1592082067">
    <w:abstractNumId w:val="10"/>
  </w:num>
  <w:num w:numId="13" w16cid:durableId="829440398">
    <w:abstractNumId w:val="7"/>
  </w:num>
  <w:num w:numId="14" w16cid:durableId="991447812">
    <w:abstractNumId w:val="30"/>
  </w:num>
  <w:num w:numId="15" w16cid:durableId="1800418948">
    <w:abstractNumId w:val="25"/>
  </w:num>
  <w:num w:numId="16" w16cid:durableId="1994722445">
    <w:abstractNumId w:val="12"/>
  </w:num>
  <w:num w:numId="17" w16cid:durableId="925112171">
    <w:abstractNumId w:val="2"/>
  </w:num>
  <w:num w:numId="18" w16cid:durableId="1573078096">
    <w:abstractNumId w:val="23"/>
  </w:num>
  <w:num w:numId="19" w16cid:durableId="1088817109">
    <w:abstractNumId w:val="9"/>
  </w:num>
  <w:num w:numId="20" w16cid:durableId="524102323">
    <w:abstractNumId w:val="15"/>
  </w:num>
  <w:num w:numId="21" w16cid:durableId="1034382532">
    <w:abstractNumId w:val="29"/>
  </w:num>
  <w:num w:numId="22" w16cid:durableId="1381369101">
    <w:abstractNumId w:val="17"/>
  </w:num>
  <w:num w:numId="23" w16cid:durableId="519590793">
    <w:abstractNumId w:val="33"/>
  </w:num>
  <w:num w:numId="24" w16cid:durableId="2047945463">
    <w:abstractNumId w:val="31"/>
  </w:num>
  <w:num w:numId="25" w16cid:durableId="2091661494">
    <w:abstractNumId w:val="27"/>
  </w:num>
  <w:num w:numId="26" w16cid:durableId="329068445">
    <w:abstractNumId w:val="32"/>
  </w:num>
  <w:num w:numId="27" w16cid:durableId="374738177">
    <w:abstractNumId w:val="1"/>
  </w:num>
  <w:num w:numId="28" w16cid:durableId="1093815552">
    <w:abstractNumId w:val="16"/>
  </w:num>
  <w:num w:numId="29" w16cid:durableId="1038549004">
    <w:abstractNumId w:val="3"/>
  </w:num>
  <w:num w:numId="30" w16cid:durableId="1295596671">
    <w:abstractNumId w:val="6"/>
  </w:num>
  <w:num w:numId="31" w16cid:durableId="897131966">
    <w:abstractNumId w:val="8"/>
  </w:num>
  <w:num w:numId="32" w16cid:durableId="177044227">
    <w:abstractNumId w:val="26"/>
  </w:num>
  <w:num w:numId="33" w16cid:durableId="1390416291">
    <w:abstractNumId w:val="19"/>
  </w:num>
  <w:num w:numId="34" w16cid:durableId="173415477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330"/>
    <w:rsid w:val="00007B7D"/>
    <w:rsid w:val="0002065C"/>
    <w:rsid w:val="00023BB0"/>
    <w:rsid w:val="00046619"/>
    <w:rsid w:val="000629A3"/>
    <w:rsid w:val="00071BF0"/>
    <w:rsid w:val="00071C72"/>
    <w:rsid w:val="000820F0"/>
    <w:rsid w:val="00084644"/>
    <w:rsid w:val="000900E5"/>
    <w:rsid w:val="000A6635"/>
    <w:rsid w:val="000A7D82"/>
    <w:rsid w:val="000B2CF2"/>
    <w:rsid w:val="000B48BC"/>
    <w:rsid w:val="000B67AA"/>
    <w:rsid w:val="000C2645"/>
    <w:rsid w:val="00114B58"/>
    <w:rsid w:val="00156D92"/>
    <w:rsid w:val="001655E0"/>
    <w:rsid w:val="001C07F0"/>
    <w:rsid w:val="001C69C1"/>
    <w:rsid w:val="001D0941"/>
    <w:rsid w:val="001E0823"/>
    <w:rsid w:val="001E1BC2"/>
    <w:rsid w:val="00212F1A"/>
    <w:rsid w:val="00213B4C"/>
    <w:rsid w:val="0022169B"/>
    <w:rsid w:val="00241CDA"/>
    <w:rsid w:val="00261FD5"/>
    <w:rsid w:val="002635CD"/>
    <w:rsid w:val="00271E59"/>
    <w:rsid w:val="002A74F9"/>
    <w:rsid w:val="002C46A6"/>
    <w:rsid w:val="002D17B5"/>
    <w:rsid w:val="002D6EF1"/>
    <w:rsid w:val="0031106A"/>
    <w:rsid w:val="00322677"/>
    <w:rsid w:val="00332A9F"/>
    <w:rsid w:val="003476F0"/>
    <w:rsid w:val="0035428A"/>
    <w:rsid w:val="00387926"/>
    <w:rsid w:val="00395A6D"/>
    <w:rsid w:val="003A39BE"/>
    <w:rsid w:val="003B2EDF"/>
    <w:rsid w:val="004139B6"/>
    <w:rsid w:val="0042070C"/>
    <w:rsid w:val="00425678"/>
    <w:rsid w:val="004274FE"/>
    <w:rsid w:val="00431277"/>
    <w:rsid w:val="004347AE"/>
    <w:rsid w:val="00441209"/>
    <w:rsid w:val="00457293"/>
    <w:rsid w:val="00480F1D"/>
    <w:rsid w:val="004A2AD7"/>
    <w:rsid w:val="00514EAA"/>
    <w:rsid w:val="005302DC"/>
    <w:rsid w:val="00533383"/>
    <w:rsid w:val="005634A1"/>
    <w:rsid w:val="005807DF"/>
    <w:rsid w:val="005955CC"/>
    <w:rsid w:val="005B3B5B"/>
    <w:rsid w:val="005D2E05"/>
    <w:rsid w:val="006458C0"/>
    <w:rsid w:val="006A7A93"/>
    <w:rsid w:val="006B02B3"/>
    <w:rsid w:val="006C580C"/>
    <w:rsid w:val="006E12DD"/>
    <w:rsid w:val="006F4F76"/>
    <w:rsid w:val="00725412"/>
    <w:rsid w:val="00744976"/>
    <w:rsid w:val="007556FF"/>
    <w:rsid w:val="007571BF"/>
    <w:rsid w:val="007B45B5"/>
    <w:rsid w:val="007C1C68"/>
    <w:rsid w:val="007D197D"/>
    <w:rsid w:val="007E3906"/>
    <w:rsid w:val="00816ECC"/>
    <w:rsid w:val="008177FE"/>
    <w:rsid w:val="008A14E9"/>
    <w:rsid w:val="008B494E"/>
    <w:rsid w:val="008D668D"/>
    <w:rsid w:val="008E48AE"/>
    <w:rsid w:val="008E7879"/>
    <w:rsid w:val="0091028C"/>
    <w:rsid w:val="009166BF"/>
    <w:rsid w:val="009305EF"/>
    <w:rsid w:val="009350E1"/>
    <w:rsid w:val="00960024"/>
    <w:rsid w:val="00997C74"/>
    <w:rsid w:val="009B5552"/>
    <w:rsid w:val="009C26F6"/>
    <w:rsid w:val="009C42E4"/>
    <w:rsid w:val="009C6802"/>
    <w:rsid w:val="009E027E"/>
    <w:rsid w:val="009F024F"/>
    <w:rsid w:val="00A04A52"/>
    <w:rsid w:val="00A351A4"/>
    <w:rsid w:val="00A529C1"/>
    <w:rsid w:val="00A658F8"/>
    <w:rsid w:val="00AA5D47"/>
    <w:rsid w:val="00AB7CBB"/>
    <w:rsid w:val="00AC3115"/>
    <w:rsid w:val="00AC774D"/>
    <w:rsid w:val="00AE33BF"/>
    <w:rsid w:val="00B07CA2"/>
    <w:rsid w:val="00B5094E"/>
    <w:rsid w:val="00B72178"/>
    <w:rsid w:val="00B94617"/>
    <w:rsid w:val="00BB49D6"/>
    <w:rsid w:val="00BD61AA"/>
    <w:rsid w:val="00C07319"/>
    <w:rsid w:val="00C11709"/>
    <w:rsid w:val="00C16F4B"/>
    <w:rsid w:val="00C214B6"/>
    <w:rsid w:val="00C374CB"/>
    <w:rsid w:val="00C4561C"/>
    <w:rsid w:val="00C4784B"/>
    <w:rsid w:val="00C5730E"/>
    <w:rsid w:val="00CA7FEA"/>
    <w:rsid w:val="00CC4C6B"/>
    <w:rsid w:val="00CC50DE"/>
    <w:rsid w:val="00CD79B0"/>
    <w:rsid w:val="00CE6D5D"/>
    <w:rsid w:val="00CE79D8"/>
    <w:rsid w:val="00CF0887"/>
    <w:rsid w:val="00CF3875"/>
    <w:rsid w:val="00D1489D"/>
    <w:rsid w:val="00D21945"/>
    <w:rsid w:val="00D3044D"/>
    <w:rsid w:val="00D33A9F"/>
    <w:rsid w:val="00D45A23"/>
    <w:rsid w:val="00D73B1F"/>
    <w:rsid w:val="00D80E9A"/>
    <w:rsid w:val="00DB4305"/>
    <w:rsid w:val="00DB53F8"/>
    <w:rsid w:val="00DC1BE2"/>
    <w:rsid w:val="00E12326"/>
    <w:rsid w:val="00E322FA"/>
    <w:rsid w:val="00E37B2E"/>
    <w:rsid w:val="00E61965"/>
    <w:rsid w:val="00E67212"/>
    <w:rsid w:val="00EB5BB1"/>
    <w:rsid w:val="00ED0F67"/>
    <w:rsid w:val="00EF2330"/>
    <w:rsid w:val="00F23C1B"/>
    <w:rsid w:val="00F352C8"/>
    <w:rsid w:val="00F37D8E"/>
    <w:rsid w:val="00F5231B"/>
    <w:rsid w:val="00F52608"/>
    <w:rsid w:val="00FA2594"/>
    <w:rsid w:val="00FA733F"/>
    <w:rsid w:val="00FB113D"/>
    <w:rsid w:val="00FF71F1"/>
    <w:rsid w:val="0760BB83"/>
    <w:rsid w:val="0AA578B2"/>
    <w:rsid w:val="0DBE9A2D"/>
    <w:rsid w:val="12DEB4D4"/>
    <w:rsid w:val="1468EA27"/>
    <w:rsid w:val="16BDE058"/>
    <w:rsid w:val="185860BC"/>
    <w:rsid w:val="1CB39D47"/>
    <w:rsid w:val="273C080E"/>
    <w:rsid w:val="384E7ED8"/>
    <w:rsid w:val="38A7A80A"/>
    <w:rsid w:val="39519919"/>
    <w:rsid w:val="3BEB5EE6"/>
    <w:rsid w:val="43947566"/>
    <w:rsid w:val="48962C24"/>
    <w:rsid w:val="5E46C0C2"/>
    <w:rsid w:val="62276014"/>
    <w:rsid w:val="71F21159"/>
    <w:rsid w:val="792CA366"/>
    <w:rsid w:val="7B0C7759"/>
    <w:rsid w:val="7B3290BD"/>
    <w:rsid w:val="7BACA548"/>
    <w:rsid w:val="7CDF1B8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5A1A62"/>
  <w15:chartTrackingRefBased/>
  <w15:docId w15:val="{FA4D50D8-8DEF-4C6E-8272-9109E066A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42070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5D2E0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5D2E0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B07CA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B07CA2"/>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B07CA2"/>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B07CA2"/>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B07CA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07CA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F23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02065C"/>
    <w:pPr>
      <w:spacing w:after="0" w:line="240" w:lineRule="auto"/>
      <w:ind w:left="72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347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47AE"/>
  </w:style>
  <w:style w:type="paragraph" w:styleId="Footer">
    <w:name w:val="footer"/>
    <w:basedOn w:val="Normal"/>
    <w:link w:val="FooterChar"/>
    <w:uiPriority w:val="99"/>
    <w:unhideWhenUsed/>
    <w:rsid w:val="004347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47AE"/>
  </w:style>
  <w:style w:type="character" w:customStyle="1" w:styleId="Heading1Char">
    <w:name w:val="Heading 1 Char"/>
    <w:basedOn w:val="DefaultParagraphFont"/>
    <w:link w:val="Heading1"/>
    <w:uiPriority w:val="9"/>
    <w:rsid w:val="0042070C"/>
    <w:rPr>
      <w:rFonts w:asciiTheme="majorHAnsi" w:eastAsiaTheme="majorEastAsia" w:hAnsiTheme="majorHAnsi" w:cstheme="majorBidi"/>
      <w:color w:val="2E74B5" w:themeColor="accent1" w:themeShade="BF"/>
      <w:sz w:val="32"/>
      <w:szCs w:val="32"/>
    </w:rPr>
  </w:style>
  <w:style w:type="character" w:styleId="PlaceholderText">
    <w:name w:val="Placeholder Text"/>
    <w:basedOn w:val="DefaultParagraphFont"/>
    <w:uiPriority w:val="99"/>
    <w:semiHidden/>
    <w:rsid w:val="0042070C"/>
    <w:rPr>
      <w:color w:val="808080"/>
    </w:rPr>
  </w:style>
  <w:style w:type="paragraph" w:styleId="BalloonText">
    <w:name w:val="Balloon Text"/>
    <w:basedOn w:val="Normal"/>
    <w:link w:val="BalloonTextChar"/>
    <w:uiPriority w:val="99"/>
    <w:semiHidden/>
    <w:unhideWhenUsed/>
    <w:rsid w:val="00D304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044D"/>
    <w:rPr>
      <w:rFonts w:ascii="Segoe UI" w:hAnsi="Segoe UI" w:cs="Segoe UI"/>
      <w:sz w:val="18"/>
      <w:szCs w:val="18"/>
    </w:rPr>
  </w:style>
  <w:style w:type="paragraph" w:customStyle="1" w:styleId="Default">
    <w:name w:val="Default"/>
    <w:rsid w:val="009C42E4"/>
    <w:pPr>
      <w:autoSpaceDE w:val="0"/>
      <w:autoSpaceDN w:val="0"/>
      <w:adjustRightInd w:val="0"/>
      <w:spacing w:after="0" w:line="240" w:lineRule="auto"/>
    </w:pPr>
    <w:rPr>
      <w:rFonts w:ascii="Calibri" w:hAnsi="Calibri" w:cs="Calibri"/>
      <w:color w:val="000000"/>
      <w:sz w:val="24"/>
      <w:szCs w:val="24"/>
    </w:rPr>
  </w:style>
  <w:style w:type="paragraph" w:customStyle="1" w:styleId="TableParagraph">
    <w:name w:val="Table Paragraph"/>
    <w:basedOn w:val="Normal"/>
    <w:uiPriority w:val="1"/>
    <w:qFormat/>
    <w:rsid w:val="009F024F"/>
    <w:pPr>
      <w:widowControl w:val="0"/>
      <w:spacing w:after="0" w:line="240" w:lineRule="auto"/>
    </w:pPr>
    <w:rPr>
      <w:lang w:val="en-US"/>
    </w:rPr>
  </w:style>
  <w:style w:type="character" w:styleId="CommentReference">
    <w:name w:val="annotation reference"/>
    <w:basedOn w:val="DefaultParagraphFont"/>
    <w:uiPriority w:val="99"/>
    <w:semiHidden/>
    <w:unhideWhenUsed/>
    <w:rsid w:val="008B494E"/>
    <w:rPr>
      <w:sz w:val="16"/>
      <w:szCs w:val="16"/>
    </w:rPr>
  </w:style>
  <w:style w:type="paragraph" w:styleId="CommentText">
    <w:name w:val="annotation text"/>
    <w:basedOn w:val="Normal"/>
    <w:link w:val="CommentTextChar"/>
    <w:uiPriority w:val="99"/>
    <w:unhideWhenUsed/>
    <w:rsid w:val="008B494E"/>
    <w:pPr>
      <w:spacing w:line="240" w:lineRule="auto"/>
    </w:pPr>
    <w:rPr>
      <w:sz w:val="20"/>
      <w:szCs w:val="20"/>
    </w:rPr>
  </w:style>
  <w:style w:type="character" w:customStyle="1" w:styleId="CommentTextChar">
    <w:name w:val="Comment Text Char"/>
    <w:basedOn w:val="DefaultParagraphFont"/>
    <w:link w:val="CommentText"/>
    <w:uiPriority w:val="99"/>
    <w:rsid w:val="008B494E"/>
    <w:rPr>
      <w:sz w:val="20"/>
      <w:szCs w:val="20"/>
    </w:rPr>
  </w:style>
  <w:style w:type="paragraph" w:styleId="CommentSubject">
    <w:name w:val="annotation subject"/>
    <w:basedOn w:val="CommentText"/>
    <w:next w:val="CommentText"/>
    <w:link w:val="CommentSubjectChar"/>
    <w:uiPriority w:val="99"/>
    <w:semiHidden/>
    <w:unhideWhenUsed/>
    <w:rsid w:val="008B494E"/>
    <w:rPr>
      <w:b/>
      <w:bCs/>
    </w:rPr>
  </w:style>
  <w:style w:type="character" w:customStyle="1" w:styleId="CommentSubjectChar">
    <w:name w:val="Comment Subject Char"/>
    <w:basedOn w:val="CommentTextChar"/>
    <w:link w:val="CommentSubject"/>
    <w:uiPriority w:val="99"/>
    <w:semiHidden/>
    <w:rsid w:val="008B494E"/>
    <w:rPr>
      <w:b/>
      <w:bCs/>
      <w:sz w:val="20"/>
      <w:szCs w:val="20"/>
    </w:rPr>
  </w:style>
  <w:style w:type="paragraph" w:styleId="NormalWeb">
    <w:name w:val="Normal (Web)"/>
    <w:basedOn w:val="Normal"/>
    <w:uiPriority w:val="99"/>
    <w:semiHidden/>
    <w:unhideWhenUsed/>
    <w:rsid w:val="006458C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F23C1B"/>
    <w:rPr>
      <w:b/>
      <w:bCs/>
    </w:rPr>
  </w:style>
  <w:style w:type="character" w:customStyle="1" w:styleId="Heading3Char">
    <w:name w:val="Heading 3 Char"/>
    <w:basedOn w:val="DefaultParagraphFont"/>
    <w:link w:val="Heading3"/>
    <w:uiPriority w:val="9"/>
    <w:semiHidden/>
    <w:rsid w:val="005D2E05"/>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semiHidden/>
    <w:rsid w:val="005D2E05"/>
    <w:rPr>
      <w:rFonts w:asciiTheme="majorHAnsi" w:eastAsiaTheme="majorEastAsia" w:hAnsiTheme="majorHAnsi" w:cstheme="majorBidi"/>
      <w:color w:val="2E74B5" w:themeColor="accent1" w:themeShade="BF"/>
      <w:sz w:val="26"/>
      <w:szCs w:val="26"/>
    </w:rPr>
  </w:style>
  <w:style w:type="character" w:styleId="BookTitle">
    <w:name w:val="Book Title"/>
    <w:basedOn w:val="DefaultParagraphFont"/>
    <w:uiPriority w:val="33"/>
    <w:qFormat/>
    <w:rsid w:val="00B07CA2"/>
    <w:rPr>
      <w:b/>
      <w:bCs/>
      <w:i/>
      <w:iCs/>
      <w:spacing w:val="5"/>
    </w:rPr>
  </w:style>
  <w:style w:type="paragraph" w:styleId="Caption">
    <w:name w:val="caption"/>
    <w:basedOn w:val="Normal"/>
    <w:next w:val="Normal"/>
    <w:uiPriority w:val="35"/>
    <w:semiHidden/>
    <w:unhideWhenUsed/>
    <w:qFormat/>
    <w:rsid w:val="00B07CA2"/>
    <w:pPr>
      <w:spacing w:after="200" w:line="240" w:lineRule="auto"/>
    </w:pPr>
    <w:rPr>
      <w:i/>
      <w:iCs/>
      <w:color w:val="44546A" w:themeColor="text2"/>
      <w:sz w:val="18"/>
      <w:szCs w:val="18"/>
    </w:rPr>
  </w:style>
  <w:style w:type="character" w:styleId="Emphasis">
    <w:name w:val="Emphasis"/>
    <w:basedOn w:val="DefaultParagraphFont"/>
    <w:uiPriority w:val="20"/>
    <w:qFormat/>
    <w:rsid w:val="00B07CA2"/>
    <w:rPr>
      <w:i/>
      <w:iCs/>
    </w:rPr>
  </w:style>
  <w:style w:type="character" w:customStyle="1" w:styleId="Heading4Char">
    <w:name w:val="Heading 4 Char"/>
    <w:basedOn w:val="DefaultParagraphFont"/>
    <w:link w:val="Heading4"/>
    <w:uiPriority w:val="9"/>
    <w:semiHidden/>
    <w:rsid w:val="00B07CA2"/>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B07CA2"/>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B07CA2"/>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B07CA2"/>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B07CA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07CA2"/>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B07CA2"/>
    <w:rPr>
      <w:i/>
      <w:iCs/>
      <w:color w:val="5B9BD5" w:themeColor="accent1"/>
    </w:rPr>
  </w:style>
  <w:style w:type="paragraph" w:styleId="IntenseQuote">
    <w:name w:val="Intense Quote"/>
    <w:basedOn w:val="Normal"/>
    <w:next w:val="Normal"/>
    <w:link w:val="IntenseQuoteChar"/>
    <w:uiPriority w:val="30"/>
    <w:qFormat/>
    <w:rsid w:val="00B07CA2"/>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B07CA2"/>
    <w:rPr>
      <w:i/>
      <w:iCs/>
      <w:color w:val="5B9BD5" w:themeColor="accent1"/>
    </w:rPr>
  </w:style>
  <w:style w:type="character" w:styleId="IntenseReference">
    <w:name w:val="Intense Reference"/>
    <w:basedOn w:val="DefaultParagraphFont"/>
    <w:uiPriority w:val="32"/>
    <w:qFormat/>
    <w:rsid w:val="00B07CA2"/>
    <w:rPr>
      <w:b/>
      <w:bCs/>
      <w:smallCaps/>
      <w:color w:val="5B9BD5" w:themeColor="accent1"/>
      <w:spacing w:val="5"/>
    </w:rPr>
  </w:style>
  <w:style w:type="paragraph" w:styleId="NoSpacing">
    <w:name w:val="No Spacing"/>
    <w:uiPriority w:val="1"/>
    <w:qFormat/>
    <w:rsid w:val="00B07CA2"/>
    <w:pPr>
      <w:spacing w:after="0" w:line="240" w:lineRule="auto"/>
    </w:pPr>
  </w:style>
  <w:style w:type="paragraph" w:styleId="Quote">
    <w:name w:val="Quote"/>
    <w:basedOn w:val="Normal"/>
    <w:next w:val="Normal"/>
    <w:link w:val="QuoteChar"/>
    <w:uiPriority w:val="29"/>
    <w:qFormat/>
    <w:rsid w:val="00B07CA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B07CA2"/>
    <w:rPr>
      <w:i/>
      <w:iCs/>
      <w:color w:val="404040" w:themeColor="text1" w:themeTint="BF"/>
    </w:rPr>
  </w:style>
  <w:style w:type="paragraph" w:styleId="Subtitle">
    <w:name w:val="Subtitle"/>
    <w:basedOn w:val="Normal"/>
    <w:next w:val="Normal"/>
    <w:link w:val="SubtitleChar"/>
    <w:uiPriority w:val="11"/>
    <w:qFormat/>
    <w:rsid w:val="00B07CA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B07CA2"/>
    <w:rPr>
      <w:rFonts w:eastAsiaTheme="minorEastAsia"/>
      <w:color w:val="5A5A5A" w:themeColor="text1" w:themeTint="A5"/>
      <w:spacing w:val="15"/>
    </w:rPr>
  </w:style>
  <w:style w:type="character" w:styleId="SubtleEmphasis">
    <w:name w:val="Subtle Emphasis"/>
    <w:basedOn w:val="DefaultParagraphFont"/>
    <w:uiPriority w:val="19"/>
    <w:qFormat/>
    <w:rsid w:val="00B07CA2"/>
    <w:rPr>
      <w:i/>
      <w:iCs/>
      <w:color w:val="404040" w:themeColor="text1" w:themeTint="BF"/>
    </w:rPr>
  </w:style>
  <w:style w:type="character" w:styleId="SubtleReference">
    <w:name w:val="Subtle Reference"/>
    <w:basedOn w:val="DefaultParagraphFont"/>
    <w:uiPriority w:val="31"/>
    <w:qFormat/>
    <w:rsid w:val="00B07CA2"/>
    <w:rPr>
      <w:smallCaps/>
      <w:color w:val="5A5A5A" w:themeColor="text1" w:themeTint="A5"/>
    </w:rPr>
  </w:style>
  <w:style w:type="paragraph" w:styleId="Title">
    <w:name w:val="Title"/>
    <w:basedOn w:val="Normal"/>
    <w:next w:val="Normal"/>
    <w:link w:val="TitleChar"/>
    <w:uiPriority w:val="10"/>
    <w:qFormat/>
    <w:rsid w:val="00B07CA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7CA2"/>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B07CA2"/>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B4F8683F3BDF34DA1FEE1A02C3AD439" ma:contentTypeVersion="14" ma:contentTypeDescription="Create a new document." ma:contentTypeScope="" ma:versionID="07a8ebc03855734a4c2d285fd7460510">
  <xsd:schema xmlns:xsd="http://www.w3.org/2001/XMLSchema" xmlns:xs="http://www.w3.org/2001/XMLSchema" xmlns:p="http://schemas.microsoft.com/office/2006/metadata/properties" xmlns:ns2="8a860d63-869a-4700-8bbc-f8618331c173" xmlns:ns3="d7f20b52-c513-48e5-91dc-b19b995c16ce" targetNamespace="http://schemas.microsoft.com/office/2006/metadata/properties" ma:root="true" ma:fieldsID="c7c99b4d7da1b09568d769bc07ddf679" ns2:_="" ns3:_="">
    <xsd:import namespace="8a860d63-869a-4700-8bbc-f8618331c173"/>
    <xsd:import namespace="d7f20b52-c513-48e5-91dc-b19b995c16c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ServiceObjectDetectorVersions" minOccurs="0"/>
                <xsd:element ref="ns2:MediaServiceOCR"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860d63-869a-4700-8bbc-f8618331c1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f20b52-c513-48e5-91dc-b19b995c16c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422A6D-4A1B-4D2D-96BD-C1A8B384EEE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48BDD95-5E26-41D7-9318-2ED337D299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860d63-869a-4700-8bbc-f8618331c173"/>
    <ds:schemaRef ds:uri="d7f20b52-c513-48e5-91dc-b19b995c16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B878AE-DDB9-496A-B98E-1179C8091DF2}">
  <ds:schemaRefs>
    <ds:schemaRef ds:uri="http://schemas.microsoft.com/sharepoint/v3/contenttype/forms"/>
  </ds:schemaRefs>
</ds:datastoreItem>
</file>

<file path=docMetadata/LabelInfo.xml><?xml version="1.0" encoding="utf-8"?>
<clbl:labelList xmlns:clbl="http://schemas.microsoft.com/office/2020/mipLabelMetadata">
  <clbl:label id="{7c1cacd0-7549-4fa4-a503-e8be5492c937}" enabled="0" method="" siteId="{7c1cacd0-7549-4fa4-a503-e8be5492c937}" removed="1"/>
</clbl:labelList>
</file>

<file path=docProps/app.xml><?xml version="1.0" encoding="utf-8"?>
<Properties xmlns="http://schemas.openxmlformats.org/officeDocument/2006/extended-properties" xmlns:vt="http://schemas.openxmlformats.org/officeDocument/2006/docPropsVTypes">
  <Template>Normal</Template>
  <TotalTime>4</TotalTime>
  <Pages>1</Pages>
  <Words>871</Words>
  <Characters>4230</Characters>
  <Application>Microsoft Office Word</Application>
  <DocSecurity>0</DocSecurity>
  <Lines>114</Lines>
  <Paragraphs>46</Paragraphs>
  <ScaleCrop>false</ScaleCrop>
  <Company/>
  <LinksUpToDate>false</LinksUpToDate>
  <CharactersWithSpaces>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Casey Lisa</dc:creator>
  <cp:keywords/>
  <dc:description/>
  <cp:lastModifiedBy>Natalie Glaiser</cp:lastModifiedBy>
  <cp:revision>3</cp:revision>
  <cp:lastPrinted>2017-06-23T10:12:00Z</cp:lastPrinted>
  <dcterms:created xsi:type="dcterms:W3CDTF">2026-09-22T09:45:00Z</dcterms:created>
  <dcterms:modified xsi:type="dcterms:W3CDTF">2026-09-23T19:17:00Z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0x0101004B4F8683F3BDF34DA1FEE1A02C3AD439</vt:lpwstr>
  </property>
  <property fmtid="{D5CDD505-2E9C-101B-9397-08002B2CF9AE}" pid="3" name="MediaServiceImageTags">
    <vt:lpwstr/>
  </property>
</Properties>
</file>